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E20D9" w14:textId="02787EE8" w:rsidR="00EE5FAF" w:rsidRPr="00F542A0" w:rsidRDefault="00EE5FAF" w:rsidP="00EE5FAF">
      <w:pPr>
        <w:pStyle w:val="a8"/>
        <w:tabs>
          <w:tab w:val="right" w:pos="9781"/>
          <w:tab w:val="right" w:pos="13323"/>
        </w:tabs>
        <w:spacing w:before="60" w:after="60"/>
        <w:outlineLvl w:val="0"/>
        <w:rPr>
          <w:rFonts w:ascii="Arial" w:hAnsi="Arial" w:cs="Arial"/>
          <w:b w:val="0"/>
          <w:sz w:val="24"/>
          <w:szCs w:val="24"/>
          <w:lang w:eastAsia="zh-CN"/>
        </w:rPr>
      </w:pPr>
      <w:bookmarkStart w:id="0" w:name="Title"/>
      <w:bookmarkStart w:id="1" w:name="DocumentFor"/>
      <w:bookmarkStart w:id="2" w:name="_Toc193024528"/>
      <w:bookmarkEnd w:id="0"/>
      <w:bookmarkEnd w:id="1"/>
      <w:r w:rsidRPr="00F542A0">
        <w:rPr>
          <w:rFonts w:ascii="Arial" w:hAnsi="Arial" w:cs="Arial"/>
          <w:sz w:val="24"/>
          <w:szCs w:val="24"/>
          <w:lang w:eastAsia="zh-CN"/>
        </w:rPr>
        <w:t>3GPP TSG-RAN WG4 Meeting #11</w:t>
      </w:r>
      <w:r>
        <w:rPr>
          <w:rFonts w:ascii="Arial" w:hAnsi="Arial" w:cs="Arial"/>
          <w:sz w:val="24"/>
          <w:szCs w:val="24"/>
          <w:lang w:eastAsia="zh-CN"/>
        </w:rPr>
        <w:t>5</w:t>
      </w:r>
      <w:r>
        <w:rPr>
          <w:rFonts w:ascii="Arial" w:hAnsi="Arial" w:cs="Arial"/>
          <w:sz w:val="24"/>
          <w:szCs w:val="24"/>
          <w:lang w:eastAsia="zh-CN"/>
        </w:rPr>
        <w:tab/>
        <w:t xml:space="preserve">  </w:t>
      </w:r>
      <w:r w:rsidRPr="00A77BDE">
        <w:rPr>
          <w:rFonts w:ascii="Arial" w:hAnsi="Arial" w:cs="Arial"/>
          <w:sz w:val="24"/>
          <w:szCs w:val="24"/>
          <w:lang w:eastAsia="zh-CN"/>
        </w:rPr>
        <w:t>R4-250</w:t>
      </w:r>
      <w:r w:rsidR="00C86EE5">
        <w:rPr>
          <w:rFonts w:ascii="Arial" w:hAnsi="Arial" w:cs="Arial"/>
          <w:sz w:val="24"/>
          <w:szCs w:val="24"/>
          <w:lang w:eastAsia="zh-CN"/>
        </w:rPr>
        <w:t>7030</w:t>
      </w:r>
    </w:p>
    <w:p w14:paraId="4FDF1599" w14:textId="77777777" w:rsidR="00EE5FAF" w:rsidRPr="00F542A0" w:rsidRDefault="00EE5FAF" w:rsidP="00EE5FAF">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Malta, MT, 19</w:t>
      </w:r>
      <w:r w:rsidRPr="00F542A0">
        <w:rPr>
          <w:rFonts w:ascii="Arial" w:hAnsi="Arial" w:cs="Arial"/>
          <w:sz w:val="24"/>
          <w:szCs w:val="24"/>
          <w:vertAlign w:val="superscript"/>
          <w:lang w:eastAsia="zh-CN"/>
        </w:rPr>
        <w:t>th</w:t>
      </w:r>
      <w:r w:rsidRPr="00F542A0">
        <w:rPr>
          <w:rFonts w:ascii="Arial" w:hAnsi="Arial" w:cs="Arial"/>
          <w:sz w:val="24"/>
          <w:szCs w:val="24"/>
          <w:lang w:eastAsia="zh-CN"/>
        </w:rPr>
        <w:t xml:space="preserve"> – 2</w:t>
      </w:r>
      <w:r>
        <w:rPr>
          <w:rFonts w:ascii="Arial" w:hAnsi="Arial" w:cs="Arial"/>
          <w:sz w:val="24"/>
          <w:szCs w:val="24"/>
          <w:lang w:eastAsia="zh-CN"/>
        </w:rPr>
        <w:t>3</w:t>
      </w:r>
      <w:r>
        <w:rPr>
          <w:rFonts w:ascii="Arial" w:hAnsi="Arial" w:cs="Arial"/>
          <w:sz w:val="24"/>
          <w:szCs w:val="24"/>
          <w:vertAlign w:val="superscript"/>
          <w:lang w:eastAsia="zh-CN"/>
        </w:rPr>
        <w:t>rd</w:t>
      </w:r>
      <w:r w:rsidRPr="00F542A0">
        <w:rPr>
          <w:rFonts w:ascii="Arial" w:hAnsi="Arial" w:cs="Arial"/>
          <w:sz w:val="24"/>
          <w:szCs w:val="24"/>
          <w:lang w:eastAsia="zh-CN"/>
        </w:rPr>
        <w:t xml:space="preserve"> </w:t>
      </w:r>
      <w:r>
        <w:rPr>
          <w:rFonts w:ascii="Arial" w:hAnsi="Arial" w:cs="Arial"/>
          <w:sz w:val="24"/>
          <w:szCs w:val="24"/>
          <w:lang w:eastAsia="zh-CN"/>
        </w:rPr>
        <w:t>May</w:t>
      </w:r>
      <w:r w:rsidRPr="00F542A0">
        <w:rPr>
          <w:rFonts w:ascii="Arial" w:hAnsi="Arial" w:cs="Arial"/>
          <w:sz w:val="24"/>
          <w:szCs w:val="24"/>
          <w:lang w:eastAsia="zh-CN"/>
        </w:rPr>
        <w:t>, 2025</w:t>
      </w:r>
    </w:p>
    <w:p w14:paraId="4FD5EB7D" w14:textId="372F20C3" w:rsidR="00C5513F" w:rsidRPr="00EE5FAF"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44991186"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8F3CF8">
        <w:rPr>
          <w:rFonts w:ascii="Arial" w:hAnsi="Arial" w:cs="Arial"/>
          <w:sz w:val="24"/>
          <w:lang w:val="en-US"/>
        </w:rPr>
        <w:t>Overviews</w:t>
      </w:r>
      <w:r w:rsidR="00E85117">
        <w:rPr>
          <w:rFonts w:ascii="Arial" w:hAnsi="Arial" w:cs="Arial"/>
          <w:sz w:val="24"/>
          <w:lang w:val="en-US"/>
        </w:rPr>
        <w:t xml:space="preserve"> on 6Rx performance requirements</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58D802DF"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EE5FAF">
        <w:rPr>
          <w:rFonts w:ascii="Arial" w:hAnsi="Arial" w:cs="Arial"/>
          <w:sz w:val="24"/>
          <w:lang w:val="pt-BR"/>
        </w:rPr>
        <w:t>7.1.4</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1E75B260" w14:textId="41CD26C8" w:rsidR="008B1207" w:rsidRDefault="00147FF2" w:rsidP="003E601F">
      <w:pPr>
        <w:pStyle w:val="31"/>
        <w:spacing w:before="120" w:after="120"/>
        <w:rPr>
          <w:rFonts w:eastAsiaTheme="minorEastAsia"/>
        </w:rPr>
      </w:pPr>
      <w:r>
        <w:rPr>
          <w:rFonts w:eastAsiaTheme="minorEastAsia"/>
        </w:rPr>
        <w:t>A WF [1] for 6Rx performance requirements was agreed in last meeting, this contribution provides our views.</w:t>
      </w:r>
    </w:p>
    <w:p w14:paraId="71039309" w14:textId="3F3FF576" w:rsidR="008F3CF8" w:rsidRPr="008F3CF8" w:rsidRDefault="008F3CF8"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44CB5E0C" w14:textId="3CCA567E" w:rsidR="005A27CD" w:rsidRDefault="005A27CD" w:rsidP="00D24B80">
      <w:pPr>
        <w:pStyle w:val="1proposal"/>
        <w:numPr>
          <w:ilvl w:val="0"/>
          <w:numId w:val="0"/>
        </w:numPr>
        <w:rPr>
          <w:color w:val="000000" w:themeColor="text1"/>
          <w:u w:val="single"/>
        </w:rPr>
      </w:pPr>
      <w:r>
        <w:rPr>
          <w:rFonts w:hint="eastAsia"/>
          <w:color w:val="000000" w:themeColor="text1"/>
          <w:u w:val="single"/>
        </w:rPr>
        <w:t>R</w:t>
      </w:r>
      <w:r>
        <w:rPr>
          <w:color w:val="000000" w:themeColor="text1"/>
          <w:u w:val="single"/>
        </w:rPr>
        <w:t>elease independent</w:t>
      </w:r>
      <w:r w:rsidR="006F671D">
        <w:rPr>
          <w:color w:val="000000" w:themeColor="text1"/>
          <w:u w:val="single"/>
        </w:rPr>
        <w:t xml:space="preserve"> for 6Rx requirements</w:t>
      </w:r>
    </w:p>
    <w:p w14:paraId="6FD99492" w14:textId="1855E910" w:rsidR="006F671D" w:rsidRDefault="00EE5FAF" w:rsidP="00D24B80">
      <w:pPr>
        <w:pStyle w:val="1proposal"/>
        <w:numPr>
          <w:ilvl w:val="0"/>
          <w:numId w:val="0"/>
        </w:numPr>
        <w:rPr>
          <w:b w:val="0"/>
          <w:color w:val="000000" w:themeColor="text1"/>
        </w:rPr>
      </w:pPr>
      <w:r>
        <w:rPr>
          <w:b w:val="0"/>
          <w:color w:val="000000" w:themeColor="text1"/>
        </w:rPr>
        <w:t>It’s proposed n</w:t>
      </w:r>
      <w:r w:rsidR="006F671D" w:rsidRPr="00EC675D">
        <w:rPr>
          <w:b w:val="0"/>
          <w:color w:val="000000" w:themeColor="text1"/>
        </w:rPr>
        <w:t xml:space="preserve">ot </w:t>
      </w:r>
      <w:r>
        <w:rPr>
          <w:b w:val="0"/>
          <w:color w:val="000000" w:themeColor="text1"/>
        </w:rPr>
        <w:t>to introduce</w:t>
      </w:r>
      <w:r w:rsidR="006F671D" w:rsidRPr="00EC675D">
        <w:rPr>
          <w:b w:val="0"/>
          <w:color w:val="000000" w:themeColor="text1"/>
        </w:rPr>
        <w:t xml:space="preserve"> release </w:t>
      </w:r>
      <w:r>
        <w:rPr>
          <w:b w:val="0"/>
          <w:color w:val="000000" w:themeColor="text1"/>
        </w:rPr>
        <w:t>independence</w:t>
      </w:r>
      <w:r w:rsidR="006F671D" w:rsidRPr="00EC675D">
        <w:rPr>
          <w:b w:val="0"/>
          <w:color w:val="000000" w:themeColor="text1"/>
        </w:rPr>
        <w:t xml:space="preserve"> for 6Rx requirements, </w:t>
      </w:r>
      <w:r>
        <w:rPr>
          <w:b w:val="0"/>
          <w:color w:val="000000" w:themeColor="text1"/>
        </w:rPr>
        <w:t>since 6Rx requirements target at handheld UE</w:t>
      </w:r>
      <w:r w:rsidR="00E216D5">
        <w:rPr>
          <w:b w:val="0"/>
          <w:color w:val="000000" w:themeColor="text1"/>
        </w:rPr>
        <w:t>, which is commonly equipped with 4Rx at early release,</w:t>
      </w:r>
      <w:r>
        <w:rPr>
          <w:b w:val="0"/>
          <w:color w:val="000000" w:themeColor="text1"/>
        </w:rPr>
        <w:t xml:space="preserve"> </w:t>
      </w:r>
      <w:r w:rsidR="00E216D5">
        <w:rPr>
          <w:b w:val="0"/>
          <w:color w:val="000000" w:themeColor="text1"/>
        </w:rPr>
        <w:t>there is no evidence showing that handheld UEs are widely equipped with 6Rx at early release.</w:t>
      </w:r>
      <w:r w:rsidR="00E216D5">
        <w:rPr>
          <w:rFonts w:hint="eastAsia"/>
          <w:b w:val="0"/>
          <w:color w:val="000000" w:themeColor="text1"/>
        </w:rPr>
        <w:t xml:space="preserve"> </w:t>
      </w:r>
      <w:r w:rsidR="00E216D5">
        <w:rPr>
          <w:b w:val="0"/>
          <w:color w:val="000000" w:themeColor="text1"/>
        </w:rPr>
        <w:t>It is aggressive to introduce release independence for 6Rx requirements for handheld UE.</w:t>
      </w:r>
      <w:r w:rsidR="00E216D5">
        <w:rPr>
          <w:rFonts w:hint="eastAsia"/>
          <w:b w:val="0"/>
          <w:color w:val="000000" w:themeColor="text1"/>
        </w:rPr>
        <w:t xml:space="preserve"> </w:t>
      </w:r>
      <w:r w:rsidR="00E216D5">
        <w:rPr>
          <w:b w:val="0"/>
          <w:color w:val="000000" w:themeColor="text1"/>
        </w:rPr>
        <w:t>Furthermore, regarding 6 MIMO layers, t</w:t>
      </w:r>
      <w:r w:rsidR="006F671D" w:rsidRPr="00EC675D">
        <w:rPr>
          <w:b w:val="0"/>
          <w:color w:val="000000" w:themeColor="text1"/>
        </w:rPr>
        <w:t xml:space="preserve">here </w:t>
      </w:r>
      <w:r w:rsidR="00E216D5">
        <w:rPr>
          <w:b w:val="0"/>
          <w:color w:val="000000" w:themeColor="text1"/>
        </w:rPr>
        <w:t>are</w:t>
      </w:r>
      <w:r w:rsidR="006F671D" w:rsidRPr="00EC675D">
        <w:rPr>
          <w:b w:val="0"/>
          <w:color w:val="000000" w:themeColor="text1"/>
        </w:rPr>
        <w:t xml:space="preserve"> </w:t>
      </w:r>
      <w:r w:rsidR="006F671D" w:rsidRPr="00EC675D">
        <w:rPr>
          <w:rFonts w:hint="eastAsia"/>
          <w:b w:val="0"/>
          <w:color w:val="000000" w:themeColor="text1"/>
        </w:rPr>
        <w:t>inter-operation</w:t>
      </w:r>
      <w:r w:rsidR="006F671D" w:rsidRPr="00EC675D">
        <w:rPr>
          <w:b w:val="0"/>
          <w:color w:val="000000" w:themeColor="text1"/>
        </w:rPr>
        <w:t xml:space="preserve"> </w:t>
      </w:r>
      <w:r w:rsidR="006F671D" w:rsidRPr="00EC675D">
        <w:rPr>
          <w:rFonts w:hint="eastAsia"/>
          <w:b w:val="0"/>
          <w:color w:val="000000" w:themeColor="text1"/>
        </w:rPr>
        <w:t>issues</w:t>
      </w:r>
      <w:r w:rsidR="006F671D" w:rsidRPr="00EC675D">
        <w:rPr>
          <w:b w:val="0"/>
          <w:color w:val="000000" w:themeColor="text1"/>
        </w:rPr>
        <w:t xml:space="preserve"> </w:t>
      </w:r>
      <w:r w:rsidR="006F671D" w:rsidRPr="00EC675D">
        <w:rPr>
          <w:rFonts w:hint="eastAsia"/>
          <w:b w:val="0"/>
          <w:color w:val="000000" w:themeColor="text1"/>
        </w:rPr>
        <w:t>between</w:t>
      </w:r>
      <w:r w:rsidR="006F671D" w:rsidRPr="00EC675D">
        <w:rPr>
          <w:b w:val="0"/>
          <w:color w:val="000000" w:themeColor="text1"/>
        </w:rPr>
        <w:t xml:space="preserve"> UE </w:t>
      </w:r>
      <w:r w:rsidR="006F671D" w:rsidRPr="00EC675D">
        <w:rPr>
          <w:rFonts w:hint="eastAsia"/>
          <w:b w:val="0"/>
          <w:color w:val="000000" w:themeColor="text1"/>
        </w:rPr>
        <w:t>and</w:t>
      </w:r>
      <w:r w:rsidR="006F671D" w:rsidRPr="00EC675D">
        <w:rPr>
          <w:b w:val="0"/>
          <w:color w:val="000000" w:themeColor="text1"/>
        </w:rPr>
        <w:t xml:space="preserve"> BS </w:t>
      </w:r>
      <w:r w:rsidR="006F671D" w:rsidRPr="00EC675D">
        <w:rPr>
          <w:rFonts w:hint="eastAsia"/>
          <w:b w:val="0"/>
          <w:color w:val="000000" w:themeColor="text1"/>
        </w:rPr>
        <w:t>t</w:t>
      </w:r>
      <w:r w:rsidR="006F671D" w:rsidRPr="00EC675D">
        <w:rPr>
          <w:b w:val="0"/>
          <w:color w:val="000000" w:themeColor="text1"/>
        </w:rPr>
        <w:t xml:space="preserve">o support </w:t>
      </w:r>
      <w:r w:rsidR="00E216D5">
        <w:rPr>
          <w:b w:val="0"/>
          <w:color w:val="000000" w:themeColor="text1"/>
        </w:rPr>
        <w:t>such feature</w:t>
      </w:r>
      <w:r w:rsidR="006F671D" w:rsidRPr="00EC675D">
        <w:rPr>
          <w:b w:val="0"/>
          <w:color w:val="000000" w:themeColor="text1"/>
        </w:rPr>
        <w:t>,</w:t>
      </w:r>
      <w:r w:rsidR="00EC675D" w:rsidRPr="00EC675D">
        <w:rPr>
          <w:b w:val="0"/>
          <w:color w:val="000000" w:themeColor="text1"/>
        </w:rPr>
        <w:t xml:space="preserve"> BS needs to support the new UE capability and c</w:t>
      </w:r>
      <w:r w:rsidR="00EC675D">
        <w:rPr>
          <w:b w:val="0"/>
          <w:color w:val="000000" w:themeColor="text1"/>
        </w:rPr>
        <w:t>hange the scheduling strategy by taking into max DL 6 MIMO layers on top of the current scheduling.</w:t>
      </w:r>
    </w:p>
    <w:p w14:paraId="28E2427B" w14:textId="2C44D893" w:rsidR="002261CC" w:rsidRPr="002261CC" w:rsidRDefault="002261CC" w:rsidP="00EE5FAF">
      <w:pPr>
        <w:pStyle w:val="proposal"/>
        <w:spacing w:after="120"/>
      </w:pPr>
      <w:r>
        <w:t>Proposal 1: Not release independent for 6Rx requirements and applicable from R</w:t>
      </w:r>
      <w:r>
        <w:rPr>
          <w:rFonts w:hint="eastAsia"/>
        </w:rPr>
        <w:t>el-19.</w:t>
      </w:r>
    </w:p>
    <w:p w14:paraId="4E77C418" w14:textId="77777777" w:rsidR="0063171E" w:rsidRPr="00EC675D" w:rsidRDefault="0063171E" w:rsidP="00D24B80">
      <w:pPr>
        <w:pStyle w:val="1proposal"/>
        <w:numPr>
          <w:ilvl w:val="0"/>
          <w:numId w:val="0"/>
        </w:numPr>
        <w:rPr>
          <w:b w:val="0"/>
          <w:color w:val="000000" w:themeColor="text1"/>
        </w:rPr>
      </w:pPr>
    </w:p>
    <w:p w14:paraId="7C3EBF9E" w14:textId="0984C021" w:rsidR="00147FF2" w:rsidRDefault="00147FF2" w:rsidP="00D24B80">
      <w:pPr>
        <w:pStyle w:val="1proposal"/>
        <w:numPr>
          <w:ilvl w:val="0"/>
          <w:numId w:val="0"/>
        </w:numPr>
        <w:rPr>
          <w:rFonts w:eastAsia="Malgun Gothic"/>
          <w:color w:val="000000" w:themeColor="text1"/>
          <w:u w:val="single"/>
          <w:lang w:eastAsia="ko-KR"/>
        </w:rPr>
      </w:pPr>
      <w:r>
        <w:rPr>
          <w:color w:val="000000" w:themeColor="text1"/>
          <w:u w:val="single"/>
          <w:lang w:eastAsia="ko-KR"/>
        </w:rPr>
        <w:t>Test applicability rule for 6Rx test cases</w:t>
      </w:r>
    </w:p>
    <w:p w14:paraId="2AD70DD4" w14:textId="37793AD8" w:rsidR="00147FF2" w:rsidRPr="00147FF2" w:rsidRDefault="00147FF2" w:rsidP="00147FF2">
      <w:pPr>
        <w:pStyle w:val="31"/>
        <w:spacing w:before="120" w:after="120"/>
        <w:rPr>
          <w:rFonts w:eastAsiaTheme="minorEastAsia"/>
        </w:rPr>
      </w:pPr>
      <w:r>
        <w:rPr>
          <w:rFonts w:eastAsiaTheme="minorEastAsia"/>
        </w:rPr>
        <w:t xml:space="preserve">One issue is </w:t>
      </w:r>
      <w:r w:rsidR="006E061B">
        <w:rPr>
          <w:rFonts w:eastAsiaTheme="minorEastAsia"/>
        </w:rPr>
        <w:t xml:space="preserve">test applicability rule for 6Rx test cases, candidate options are: </w:t>
      </w:r>
    </w:p>
    <w:tbl>
      <w:tblPr>
        <w:tblStyle w:val="af7"/>
        <w:tblW w:w="0" w:type="auto"/>
        <w:tblLook w:val="04A0" w:firstRow="1" w:lastRow="0" w:firstColumn="1" w:lastColumn="0" w:noHBand="0" w:noVBand="1"/>
      </w:tblPr>
      <w:tblGrid>
        <w:gridCol w:w="10457"/>
      </w:tblGrid>
      <w:tr w:rsidR="00147FF2" w14:paraId="69CFE9D9" w14:textId="77777777" w:rsidTr="00147FF2">
        <w:tc>
          <w:tcPr>
            <w:tcW w:w="10457" w:type="dxa"/>
          </w:tcPr>
          <w:p w14:paraId="684B17C0" w14:textId="77777777" w:rsidR="00147FF2" w:rsidRPr="00BC30F6" w:rsidRDefault="00147FF2" w:rsidP="00147FF2">
            <w:pPr>
              <w:pStyle w:val="afd"/>
              <w:widowControl/>
              <w:numPr>
                <w:ilvl w:val="0"/>
                <w:numId w:val="21"/>
              </w:numPr>
              <w:overflowPunct w:val="0"/>
              <w:spacing w:after="120"/>
              <w:contextualSpacing w:val="0"/>
              <w:textAlignment w:val="baseline"/>
              <w:rPr>
                <w:szCs w:val="24"/>
              </w:rPr>
            </w:pPr>
            <w:r w:rsidRPr="00BC30F6">
              <w:rPr>
                <w:rFonts w:hint="eastAsia"/>
                <w:szCs w:val="24"/>
              </w:rPr>
              <w:t>O</w:t>
            </w:r>
            <w:r w:rsidRPr="00BC30F6">
              <w:rPr>
                <w:szCs w:val="24"/>
              </w:rPr>
              <w:t xml:space="preserve">ption </w:t>
            </w:r>
            <w:r>
              <w:rPr>
                <w:szCs w:val="24"/>
              </w:rPr>
              <w:t>1</w:t>
            </w:r>
            <w:r w:rsidRPr="00BC30F6">
              <w:rPr>
                <w:szCs w:val="24"/>
              </w:rPr>
              <w:t>: RAN4 can introduce UE declaration on the 6Rx UE type (e.g., handheld or FWA) without capability signaling and design proper test applicability in the specification.</w:t>
            </w:r>
          </w:p>
          <w:p w14:paraId="23DB0C80" w14:textId="77777777" w:rsidR="00147FF2" w:rsidRDefault="00147FF2" w:rsidP="00147FF2">
            <w:pPr>
              <w:pStyle w:val="afd"/>
              <w:widowControl/>
              <w:numPr>
                <w:ilvl w:val="0"/>
                <w:numId w:val="21"/>
              </w:numPr>
              <w:overflowPunct w:val="0"/>
              <w:spacing w:after="120"/>
              <w:contextualSpacing w:val="0"/>
              <w:textAlignment w:val="baseline"/>
              <w:rPr>
                <w:szCs w:val="24"/>
              </w:rPr>
            </w:pPr>
            <w:r w:rsidRPr="00BC30F6">
              <w:rPr>
                <w:szCs w:val="24"/>
              </w:rPr>
              <w:t xml:space="preserve">Option </w:t>
            </w:r>
            <w:r>
              <w:rPr>
                <w:szCs w:val="24"/>
              </w:rPr>
              <w:t>2</w:t>
            </w:r>
            <w:r w:rsidRPr="00BC30F6">
              <w:rPr>
                <w:szCs w:val="24"/>
              </w:rPr>
              <w:t xml:space="preserve">: </w:t>
            </w:r>
          </w:p>
          <w:p w14:paraId="257B459F" w14:textId="77777777" w:rsidR="00147FF2" w:rsidRDefault="00147FF2" w:rsidP="00147FF2">
            <w:pPr>
              <w:pStyle w:val="afd"/>
              <w:widowControl/>
              <w:numPr>
                <w:ilvl w:val="1"/>
                <w:numId w:val="21"/>
              </w:numPr>
              <w:overflowPunct w:val="0"/>
              <w:spacing w:after="120"/>
              <w:contextualSpacing w:val="0"/>
              <w:textAlignment w:val="baseline"/>
              <w:rPr>
                <w:szCs w:val="24"/>
              </w:rPr>
            </w:pPr>
            <w:r w:rsidRPr="00BC30F6">
              <w:rPr>
                <w:szCs w:val="24"/>
              </w:rPr>
              <w:t>6 MIMO layers performance requirements will be only appl</w:t>
            </w:r>
            <w:r>
              <w:rPr>
                <w:szCs w:val="24"/>
              </w:rPr>
              <w:t>icable</w:t>
            </w:r>
            <w:r w:rsidRPr="00BC30F6">
              <w:rPr>
                <w:szCs w:val="24"/>
              </w:rPr>
              <w:t xml:space="preserve"> for FWA devices</w:t>
            </w:r>
          </w:p>
          <w:p w14:paraId="7FB1F9FA" w14:textId="0E81AD35" w:rsidR="00147FF2" w:rsidRPr="00147FF2" w:rsidRDefault="00147FF2" w:rsidP="00147FF2">
            <w:pPr>
              <w:pStyle w:val="afd"/>
              <w:widowControl/>
              <w:numPr>
                <w:ilvl w:val="1"/>
                <w:numId w:val="21"/>
              </w:numPr>
              <w:overflowPunct w:val="0"/>
              <w:spacing w:after="120"/>
              <w:contextualSpacing w:val="0"/>
              <w:textAlignment w:val="baseline"/>
              <w:rPr>
                <w:szCs w:val="24"/>
              </w:rPr>
            </w:pPr>
            <w:r w:rsidRPr="00BC30F6">
              <w:rPr>
                <w:szCs w:val="24"/>
              </w:rPr>
              <w:t>4 MIMO layers</w:t>
            </w:r>
            <w:r>
              <w:rPr>
                <w:szCs w:val="24"/>
              </w:rPr>
              <w:t xml:space="preserve"> </w:t>
            </w:r>
            <w:r w:rsidRPr="00BC30F6">
              <w:rPr>
                <w:szCs w:val="24"/>
              </w:rPr>
              <w:t>performance requirements will be appl</w:t>
            </w:r>
            <w:r>
              <w:rPr>
                <w:szCs w:val="24"/>
              </w:rPr>
              <w:t>icable</w:t>
            </w:r>
            <w:r w:rsidRPr="00BC30F6">
              <w:rPr>
                <w:szCs w:val="24"/>
              </w:rPr>
              <w:t xml:space="preserve"> to both FWA and handheld UE devices.</w:t>
            </w:r>
          </w:p>
        </w:tc>
      </w:tr>
    </w:tbl>
    <w:p w14:paraId="592C447E" w14:textId="349A966F" w:rsidR="006E061B" w:rsidRDefault="006E061B" w:rsidP="00D24B80">
      <w:pPr>
        <w:pStyle w:val="1proposal"/>
        <w:numPr>
          <w:ilvl w:val="0"/>
          <w:numId w:val="0"/>
        </w:numPr>
        <w:rPr>
          <w:rFonts w:eastAsiaTheme="minorEastAsia"/>
          <w:b w:val="0"/>
          <w:bCs/>
          <w:color w:val="000000" w:themeColor="text1"/>
        </w:rPr>
      </w:pPr>
    </w:p>
    <w:p w14:paraId="2989F570" w14:textId="5FAF51C5" w:rsidR="006E061B" w:rsidRPr="006E061B" w:rsidRDefault="006E061B" w:rsidP="00D24B80">
      <w:pPr>
        <w:pStyle w:val="1proposal"/>
        <w:numPr>
          <w:ilvl w:val="0"/>
          <w:numId w:val="0"/>
        </w:numPr>
        <w:rPr>
          <w:rFonts w:eastAsiaTheme="minorEastAsia"/>
          <w:b w:val="0"/>
          <w:bCs/>
          <w:color w:val="000000" w:themeColor="text1"/>
        </w:rPr>
      </w:pPr>
      <w:r>
        <w:rPr>
          <w:rFonts w:eastAsiaTheme="minorEastAsia" w:hint="eastAsia"/>
          <w:b w:val="0"/>
          <w:bCs/>
          <w:color w:val="000000" w:themeColor="text1"/>
        </w:rPr>
        <w:t>O</w:t>
      </w:r>
      <w:r>
        <w:rPr>
          <w:rFonts w:eastAsiaTheme="minorEastAsia"/>
          <w:b w:val="0"/>
          <w:bCs/>
          <w:color w:val="000000" w:themeColor="text1"/>
        </w:rPr>
        <w:t>ption 2 is copy of agreement which is introduced in [</w:t>
      </w:r>
      <w:r w:rsidR="00C77AA5">
        <w:rPr>
          <w:rFonts w:eastAsiaTheme="minorEastAsia"/>
          <w:b w:val="0"/>
          <w:bCs/>
          <w:color w:val="000000" w:themeColor="text1"/>
        </w:rPr>
        <w:t>3</w:t>
      </w:r>
      <w:r>
        <w:rPr>
          <w:rFonts w:eastAsiaTheme="minorEastAsia"/>
          <w:b w:val="0"/>
          <w:bCs/>
          <w:color w:val="000000" w:themeColor="text1"/>
        </w:rPr>
        <w:t xml:space="preserve">] and option 1 provides more information on how to define applicability rules. </w:t>
      </w:r>
      <w:r w:rsidR="001B7BA0">
        <w:rPr>
          <w:rFonts w:eastAsiaTheme="minorEastAsia"/>
          <w:b w:val="0"/>
          <w:bCs/>
          <w:color w:val="000000" w:themeColor="text1"/>
        </w:rPr>
        <w:t xml:space="preserve">However, it is still on discussion whether to differentiate UE type for capability signaling of supporting 6 layers. </w:t>
      </w:r>
      <w:r w:rsidR="005230D8">
        <w:rPr>
          <w:rFonts w:eastAsiaTheme="minorEastAsia"/>
          <w:b w:val="0"/>
          <w:bCs/>
          <w:color w:val="000000" w:themeColor="text1"/>
        </w:rPr>
        <w:t>Hence</w:t>
      </w:r>
      <w:r w:rsidR="001B7BA0">
        <w:rPr>
          <w:rFonts w:eastAsiaTheme="minorEastAsia"/>
          <w:b w:val="0"/>
          <w:bCs/>
          <w:color w:val="000000" w:themeColor="text1"/>
        </w:rPr>
        <w:t xml:space="preserve"> the details of applicability rules could be postponed until there 6 layers capability signaling design is finished.</w:t>
      </w:r>
    </w:p>
    <w:p w14:paraId="1AC72D85" w14:textId="6192E7D8" w:rsidR="00147FF2" w:rsidRPr="001B7BA0" w:rsidRDefault="001B7BA0" w:rsidP="001B7BA0">
      <w:pPr>
        <w:pStyle w:val="proposal"/>
        <w:spacing w:after="120"/>
        <w:rPr>
          <w:rFonts w:eastAsiaTheme="minorEastAsia"/>
        </w:rPr>
      </w:pPr>
      <w:r w:rsidRPr="00B3170F">
        <w:rPr>
          <w:rFonts w:eastAsiaTheme="minorEastAsia" w:hint="eastAsia"/>
        </w:rPr>
        <w:t>P</w:t>
      </w:r>
      <w:r w:rsidRPr="00B3170F">
        <w:rPr>
          <w:rFonts w:eastAsiaTheme="minorEastAsia"/>
        </w:rPr>
        <w:t xml:space="preserve">roposal </w:t>
      </w:r>
      <w:r w:rsidR="00EE5FAF">
        <w:rPr>
          <w:rFonts w:eastAsiaTheme="minorEastAsia"/>
        </w:rPr>
        <w:t>2</w:t>
      </w:r>
      <w:r w:rsidRPr="00B3170F">
        <w:rPr>
          <w:rFonts w:eastAsiaTheme="minorEastAsia"/>
        </w:rPr>
        <w:t xml:space="preserve">: RAN4 to agrees option 2 and the details of applicability rules could be postponed until there 6 layers capability </w:t>
      </w:r>
      <w:r w:rsidR="005230D8" w:rsidRPr="00B3170F">
        <w:rPr>
          <w:rFonts w:eastAsiaTheme="minorEastAsia"/>
        </w:rPr>
        <w:t>signalling</w:t>
      </w:r>
      <w:r w:rsidRPr="00B3170F">
        <w:rPr>
          <w:rFonts w:eastAsiaTheme="minorEastAsia"/>
        </w:rPr>
        <w:t xml:space="preserve"> design is finished.</w:t>
      </w:r>
    </w:p>
    <w:p w14:paraId="5D71A5F1" w14:textId="451BAB9D" w:rsidR="00203916" w:rsidRDefault="00203916" w:rsidP="00203916">
      <w:pPr>
        <w:pStyle w:val="20"/>
        <w:ind w:left="0" w:firstLine="0"/>
        <w:rPr>
          <w:rFonts w:eastAsiaTheme="minorEastAsia"/>
        </w:rPr>
      </w:pPr>
      <w:r>
        <w:rPr>
          <w:rFonts w:eastAsiaTheme="minorEastAsia"/>
        </w:rPr>
        <w:t>PDSCH requirements</w:t>
      </w:r>
    </w:p>
    <w:p w14:paraId="5404AD09" w14:textId="2D683185" w:rsidR="00EC08F0" w:rsidRPr="00EC08F0" w:rsidRDefault="00EC08F0" w:rsidP="00837B40">
      <w:pPr>
        <w:rPr>
          <w:rFonts w:eastAsia="Malgun Gothic"/>
          <w:b/>
          <w:color w:val="000000" w:themeColor="text1"/>
          <w:u w:val="single"/>
          <w:lang w:eastAsia="ko-KR"/>
        </w:rPr>
      </w:pPr>
      <w:r>
        <w:rPr>
          <w:b/>
          <w:color w:val="000000" w:themeColor="text1"/>
          <w:u w:val="single"/>
          <w:lang w:eastAsia="ko-KR"/>
        </w:rPr>
        <w:t>Test scenarios</w:t>
      </w:r>
    </w:p>
    <w:p w14:paraId="519389D7" w14:textId="0649B07F" w:rsidR="00837B40" w:rsidRDefault="001B7BA0" w:rsidP="00837B40">
      <w:pPr>
        <w:rPr>
          <w:rFonts w:eastAsiaTheme="minorEastAsia"/>
          <w:lang w:eastAsia="zh-CN"/>
        </w:rPr>
      </w:pPr>
      <w:r>
        <w:rPr>
          <w:rFonts w:eastAsiaTheme="minorEastAsia" w:hint="eastAsia"/>
          <w:lang w:eastAsia="zh-CN"/>
        </w:rPr>
        <w:t>O</w:t>
      </w:r>
      <w:r>
        <w:rPr>
          <w:rFonts w:eastAsiaTheme="minorEastAsia"/>
          <w:lang w:eastAsia="zh-CN"/>
        </w:rPr>
        <w:t>ne issue is test scenarios for PDSCH requirements, the candidate options are:</w:t>
      </w:r>
    </w:p>
    <w:tbl>
      <w:tblPr>
        <w:tblStyle w:val="af7"/>
        <w:tblW w:w="0" w:type="auto"/>
        <w:tblLook w:val="04A0" w:firstRow="1" w:lastRow="0" w:firstColumn="1" w:lastColumn="0" w:noHBand="0" w:noVBand="1"/>
      </w:tblPr>
      <w:tblGrid>
        <w:gridCol w:w="10457"/>
      </w:tblGrid>
      <w:tr w:rsidR="001B7BA0" w14:paraId="74ABD93D" w14:textId="77777777" w:rsidTr="001B7BA0">
        <w:tc>
          <w:tcPr>
            <w:tcW w:w="10457" w:type="dxa"/>
          </w:tcPr>
          <w:p w14:paraId="1AAEECFC" w14:textId="77777777" w:rsidR="001B7BA0" w:rsidRPr="00A14516" w:rsidRDefault="001B7BA0" w:rsidP="001B7BA0">
            <w:pPr>
              <w:pStyle w:val="afd"/>
              <w:widowControl/>
              <w:numPr>
                <w:ilvl w:val="0"/>
                <w:numId w:val="22"/>
              </w:numPr>
              <w:autoSpaceDE/>
              <w:autoSpaceDN/>
              <w:adjustRightInd/>
              <w:spacing w:after="120"/>
              <w:contextualSpacing w:val="0"/>
              <w:rPr>
                <w:rFonts w:eastAsia="宋体"/>
                <w:color w:val="000000" w:themeColor="text1"/>
                <w:szCs w:val="24"/>
              </w:rPr>
            </w:pPr>
            <w:r>
              <w:rPr>
                <w:rFonts w:eastAsia="宋体"/>
                <w:color w:val="000000" w:themeColor="text1"/>
                <w:szCs w:val="24"/>
              </w:rPr>
              <w:t>Way forward</w:t>
            </w:r>
          </w:p>
          <w:p w14:paraId="43C630A0" w14:textId="77777777" w:rsidR="001B7BA0" w:rsidRPr="00DF29B1" w:rsidRDefault="001B7BA0" w:rsidP="001B7BA0">
            <w:pPr>
              <w:pStyle w:val="afd"/>
              <w:widowControl/>
              <w:numPr>
                <w:ilvl w:val="0"/>
                <w:numId w:val="21"/>
              </w:numPr>
              <w:overflowPunct w:val="0"/>
              <w:spacing w:after="180"/>
              <w:contextualSpacing w:val="0"/>
              <w:textAlignment w:val="baseline"/>
              <w:rPr>
                <w:szCs w:val="24"/>
              </w:rPr>
            </w:pPr>
            <w:r w:rsidRPr="00DF29B1">
              <w:rPr>
                <w:szCs w:val="24"/>
              </w:rPr>
              <w:t xml:space="preserve">Option 1: </w:t>
            </w:r>
            <w:r>
              <w:rPr>
                <w:szCs w:val="24"/>
              </w:rPr>
              <w:t xml:space="preserve">Test scenarios without interference: </w:t>
            </w:r>
            <w:r w:rsidRPr="00DF29B1">
              <w:rPr>
                <w:szCs w:val="24"/>
              </w:rPr>
              <w:t>PDSCH Mapping Type A</w:t>
            </w:r>
          </w:p>
          <w:p w14:paraId="254442FE" w14:textId="77777777" w:rsidR="001B7BA0" w:rsidRPr="00601F9D" w:rsidRDefault="001B7BA0" w:rsidP="001B7BA0">
            <w:pPr>
              <w:pStyle w:val="afd"/>
              <w:widowControl/>
              <w:numPr>
                <w:ilvl w:val="0"/>
                <w:numId w:val="21"/>
              </w:numPr>
              <w:overflowPunct w:val="0"/>
              <w:spacing w:after="120"/>
              <w:contextualSpacing w:val="0"/>
              <w:textAlignment w:val="baseline"/>
              <w:rPr>
                <w:szCs w:val="24"/>
              </w:rPr>
            </w:pPr>
            <w:r>
              <w:rPr>
                <w:rFonts w:eastAsiaTheme="minorEastAsia" w:hint="eastAsia"/>
                <w:szCs w:val="24"/>
              </w:rPr>
              <w:t>O</w:t>
            </w:r>
            <w:r>
              <w:rPr>
                <w:rFonts w:eastAsiaTheme="minorEastAsia"/>
                <w:szCs w:val="24"/>
              </w:rPr>
              <w:t>ption 2: Test scenarios with interference</w:t>
            </w:r>
          </w:p>
          <w:p w14:paraId="46CACE15" w14:textId="77777777" w:rsidR="001B7BA0" w:rsidRPr="001E6B18" w:rsidRDefault="001B7BA0" w:rsidP="001B7BA0">
            <w:pPr>
              <w:pStyle w:val="afd"/>
              <w:widowControl/>
              <w:numPr>
                <w:ilvl w:val="1"/>
                <w:numId w:val="23"/>
              </w:numPr>
              <w:overflowPunct w:val="0"/>
              <w:spacing w:after="120"/>
              <w:contextualSpacing w:val="0"/>
              <w:textAlignment w:val="baseline"/>
              <w:rPr>
                <w:color w:val="000000" w:themeColor="text1"/>
                <w:szCs w:val="24"/>
              </w:rPr>
            </w:pPr>
            <w:r w:rsidRPr="001E6B18">
              <w:rPr>
                <w:color w:val="000000" w:themeColor="text1"/>
                <w:szCs w:val="24"/>
              </w:rPr>
              <w:t xml:space="preserve">PDSCH </w:t>
            </w:r>
            <w:r>
              <w:rPr>
                <w:color w:val="000000" w:themeColor="text1"/>
                <w:szCs w:val="24"/>
              </w:rPr>
              <w:t>demodulation requirements</w:t>
            </w:r>
            <w:r w:rsidRPr="001E6B18">
              <w:rPr>
                <w:color w:val="000000" w:themeColor="text1"/>
                <w:szCs w:val="24"/>
              </w:rPr>
              <w:t xml:space="preserve"> with inter-cell interference</w:t>
            </w:r>
          </w:p>
          <w:p w14:paraId="1BB11CD5" w14:textId="5B47DB38" w:rsidR="001B7BA0" w:rsidRPr="001B7BA0" w:rsidRDefault="001B7BA0" w:rsidP="00837B40">
            <w:pPr>
              <w:pStyle w:val="afd"/>
              <w:widowControl/>
              <w:numPr>
                <w:ilvl w:val="1"/>
                <w:numId w:val="23"/>
              </w:numPr>
              <w:overflowPunct w:val="0"/>
              <w:spacing w:after="120"/>
              <w:contextualSpacing w:val="0"/>
              <w:textAlignment w:val="baseline"/>
              <w:rPr>
                <w:color w:val="000000" w:themeColor="text1"/>
                <w:szCs w:val="24"/>
              </w:rPr>
            </w:pPr>
            <w:r w:rsidRPr="001E6B18">
              <w:rPr>
                <w:color w:val="000000" w:themeColor="text1"/>
                <w:szCs w:val="24"/>
              </w:rPr>
              <w:t xml:space="preserve">PDSCH </w:t>
            </w:r>
            <w:r>
              <w:rPr>
                <w:color w:val="000000" w:themeColor="text1"/>
                <w:szCs w:val="24"/>
              </w:rPr>
              <w:t xml:space="preserve">demodulation requirements </w:t>
            </w:r>
            <w:r w:rsidRPr="001E6B18">
              <w:rPr>
                <w:color w:val="000000" w:themeColor="text1"/>
                <w:szCs w:val="24"/>
              </w:rPr>
              <w:t>with intra-cell inter-user interference</w:t>
            </w:r>
          </w:p>
        </w:tc>
      </w:tr>
    </w:tbl>
    <w:p w14:paraId="0458A1E5" w14:textId="42987D3F" w:rsidR="001B7BA0" w:rsidRDefault="001B7BA0" w:rsidP="001B7BA0">
      <w:pPr>
        <w:pStyle w:val="31"/>
        <w:spacing w:before="120" w:after="120"/>
        <w:rPr>
          <w:rFonts w:eastAsiaTheme="minorEastAsia"/>
        </w:rPr>
      </w:pPr>
      <w:r>
        <w:rPr>
          <w:rFonts w:eastAsiaTheme="minorEastAsia" w:hint="eastAsia"/>
        </w:rPr>
        <w:lastRenderedPageBreak/>
        <w:t>W</w:t>
      </w:r>
      <w:r>
        <w:rPr>
          <w:rFonts w:eastAsiaTheme="minorEastAsia"/>
        </w:rPr>
        <w:t>e don’t support option 2, Rel-19 is first release to introduce 6Rx, hence RAN4 shall focus on basic feature.</w:t>
      </w:r>
      <w:r w:rsidR="005230D8">
        <w:rPr>
          <w:rFonts w:eastAsiaTheme="minorEastAsia"/>
        </w:rPr>
        <w:t xml:space="preserve"> There is no motivation to introduce interference scenario. Also, according to the WID [</w:t>
      </w:r>
      <w:r w:rsidR="00C77AA5">
        <w:rPr>
          <w:rFonts w:eastAsiaTheme="minorEastAsia"/>
        </w:rPr>
        <w:t>2</w:t>
      </w:r>
      <w:r w:rsidR="005230D8">
        <w:rPr>
          <w:rFonts w:eastAsiaTheme="minorEastAsia"/>
        </w:rPr>
        <w:t>], test scope is limited to PDSCH requirements with 4 layers and 6 layers, such high rank cannot be scheduled in interference scenario.</w:t>
      </w:r>
    </w:p>
    <w:p w14:paraId="0BD6A19E" w14:textId="1D5BE0FB" w:rsidR="005230D8" w:rsidRDefault="005230D8" w:rsidP="005230D8">
      <w:pPr>
        <w:pStyle w:val="proposal"/>
        <w:spacing w:after="120"/>
        <w:rPr>
          <w:rFonts w:eastAsiaTheme="minorEastAsia"/>
        </w:rPr>
      </w:pPr>
      <w:r w:rsidRPr="00B3170F">
        <w:rPr>
          <w:rFonts w:eastAsiaTheme="minorEastAsia" w:hint="eastAsia"/>
        </w:rPr>
        <w:t>P</w:t>
      </w:r>
      <w:r w:rsidRPr="00B3170F">
        <w:rPr>
          <w:rFonts w:eastAsiaTheme="minorEastAsia"/>
        </w:rPr>
        <w:t xml:space="preserve">roposal </w:t>
      </w:r>
      <w:r w:rsidR="00EE5FAF">
        <w:rPr>
          <w:rFonts w:eastAsiaTheme="minorEastAsia"/>
        </w:rPr>
        <w:t>3</w:t>
      </w:r>
      <w:r w:rsidRPr="00B3170F">
        <w:rPr>
          <w:rFonts w:eastAsiaTheme="minorEastAsia"/>
        </w:rPr>
        <w:t>: RAN4 shall only focus on test scenarios without interference: PDSCH Mapping Type A and preclude interference scenarios</w:t>
      </w:r>
    </w:p>
    <w:p w14:paraId="0CFF8FFF" w14:textId="4DE78261" w:rsidR="005230D8" w:rsidRDefault="005230D8" w:rsidP="001B7BA0">
      <w:pPr>
        <w:pStyle w:val="31"/>
        <w:spacing w:before="120" w:after="120"/>
        <w:rPr>
          <w:b/>
          <w:color w:val="000000" w:themeColor="text1"/>
          <w:u w:val="single"/>
          <w:lang w:eastAsia="ko-KR"/>
        </w:rPr>
      </w:pPr>
      <w:r>
        <w:rPr>
          <w:b/>
          <w:color w:val="000000" w:themeColor="text1"/>
          <w:u w:val="single"/>
          <w:lang w:eastAsia="ko-KR"/>
        </w:rPr>
        <w:t>Test cases for 4 MIMO layers for FWA and Handheld UE</w:t>
      </w:r>
    </w:p>
    <w:p w14:paraId="4581A9F7" w14:textId="33E19737" w:rsidR="005230D8" w:rsidRPr="005230D8" w:rsidRDefault="005230D8" w:rsidP="001B7BA0">
      <w:pPr>
        <w:pStyle w:val="31"/>
        <w:spacing w:before="120" w:after="120"/>
        <w:rPr>
          <w:rFonts w:eastAsiaTheme="minorEastAsia"/>
          <w:bCs/>
        </w:rPr>
      </w:pPr>
      <w:r>
        <w:rPr>
          <w:rFonts w:eastAsiaTheme="minorEastAsia"/>
          <w:bCs/>
          <w:color w:val="000000" w:themeColor="text1"/>
        </w:rPr>
        <w:t xml:space="preserve">One issue is number of tests for FWA and Handheld UE, the candidate options are: </w:t>
      </w:r>
    </w:p>
    <w:tbl>
      <w:tblPr>
        <w:tblStyle w:val="af7"/>
        <w:tblW w:w="0" w:type="auto"/>
        <w:tblLook w:val="04A0" w:firstRow="1" w:lastRow="0" w:firstColumn="1" w:lastColumn="0" w:noHBand="0" w:noVBand="1"/>
      </w:tblPr>
      <w:tblGrid>
        <w:gridCol w:w="10457"/>
      </w:tblGrid>
      <w:tr w:rsidR="005230D8" w14:paraId="3CA1FEB5" w14:textId="77777777" w:rsidTr="005230D8">
        <w:tc>
          <w:tcPr>
            <w:tcW w:w="10457" w:type="dxa"/>
          </w:tcPr>
          <w:p w14:paraId="1CBA42E0" w14:textId="77777777" w:rsidR="005230D8" w:rsidRPr="00A14516" w:rsidRDefault="005230D8" w:rsidP="005230D8">
            <w:pPr>
              <w:pStyle w:val="afd"/>
              <w:widowControl/>
              <w:numPr>
                <w:ilvl w:val="0"/>
                <w:numId w:val="22"/>
              </w:numPr>
              <w:autoSpaceDE/>
              <w:autoSpaceDN/>
              <w:adjustRightInd/>
              <w:spacing w:after="120"/>
              <w:contextualSpacing w:val="0"/>
              <w:rPr>
                <w:rFonts w:eastAsia="宋体"/>
                <w:color w:val="000000" w:themeColor="text1"/>
                <w:szCs w:val="24"/>
              </w:rPr>
            </w:pPr>
            <w:r>
              <w:rPr>
                <w:rFonts w:eastAsia="宋体"/>
                <w:color w:val="000000" w:themeColor="text1"/>
                <w:szCs w:val="24"/>
              </w:rPr>
              <w:t>Way forward</w:t>
            </w:r>
          </w:p>
          <w:p w14:paraId="30A45D1F" w14:textId="77777777" w:rsidR="005230D8" w:rsidRPr="00DF29B1" w:rsidRDefault="005230D8" w:rsidP="005230D8">
            <w:pPr>
              <w:pStyle w:val="afd"/>
              <w:widowControl/>
              <w:numPr>
                <w:ilvl w:val="0"/>
                <w:numId w:val="21"/>
              </w:numPr>
              <w:overflowPunct w:val="0"/>
              <w:spacing w:after="180"/>
              <w:contextualSpacing w:val="0"/>
              <w:textAlignment w:val="baseline"/>
              <w:rPr>
                <w:szCs w:val="24"/>
              </w:rPr>
            </w:pPr>
            <w:r w:rsidRPr="00DF29B1">
              <w:rPr>
                <w:szCs w:val="24"/>
              </w:rPr>
              <w:t xml:space="preserve">Option 1: </w:t>
            </w:r>
            <w:r>
              <w:rPr>
                <w:szCs w:val="24"/>
              </w:rPr>
              <w:t>One single test case for 4 MIMO layers that is applicable for both FWA and Handheld UE</w:t>
            </w:r>
          </w:p>
          <w:p w14:paraId="2C954E9F" w14:textId="77777777" w:rsidR="005230D8" w:rsidRPr="00FF2CFF" w:rsidRDefault="005230D8" w:rsidP="005230D8">
            <w:pPr>
              <w:pStyle w:val="afd"/>
              <w:widowControl/>
              <w:numPr>
                <w:ilvl w:val="0"/>
                <w:numId w:val="21"/>
              </w:numPr>
              <w:overflowPunct w:val="0"/>
              <w:spacing w:after="120"/>
              <w:contextualSpacing w:val="0"/>
              <w:textAlignment w:val="baseline"/>
              <w:rPr>
                <w:szCs w:val="24"/>
              </w:rPr>
            </w:pPr>
            <w:r>
              <w:rPr>
                <w:rFonts w:eastAsiaTheme="minorEastAsia" w:hint="eastAsia"/>
                <w:szCs w:val="24"/>
              </w:rPr>
              <w:t>O</w:t>
            </w:r>
            <w:r>
              <w:rPr>
                <w:rFonts w:eastAsiaTheme="minorEastAsia"/>
                <w:szCs w:val="24"/>
              </w:rPr>
              <w:t>ption 2: Two separate test cases for 4 MIMO layers for FWA and Handheld UE</w:t>
            </w:r>
          </w:p>
          <w:p w14:paraId="76F5F3DD" w14:textId="77777777" w:rsidR="005230D8" w:rsidRPr="00FF2CFF" w:rsidRDefault="005230D8" w:rsidP="005230D8">
            <w:pPr>
              <w:pStyle w:val="afd"/>
              <w:widowControl/>
              <w:numPr>
                <w:ilvl w:val="1"/>
                <w:numId w:val="24"/>
              </w:numPr>
              <w:overflowPunct w:val="0"/>
              <w:spacing w:after="120"/>
              <w:contextualSpacing w:val="0"/>
              <w:textAlignment w:val="baseline"/>
              <w:rPr>
                <w:szCs w:val="24"/>
              </w:rPr>
            </w:pPr>
            <w:r>
              <w:rPr>
                <w:rFonts w:eastAsiaTheme="minorEastAsia" w:hint="eastAsia"/>
                <w:szCs w:val="24"/>
              </w:rPr>
              <w:t>O</w:t>
            </w:r>
            <w:r>
              <w:rPr>
                <w:rFonts w:eastAsiaTheme="minorEastAsia"/>
                <w:szCs w:val="24"/>
              </w:rPr>
              <w:t xml:space="preserve">ption 2a: One test case with ULA Low for FWA; Another test case with ULA Medium </w:t>
            </w:r>
            <w:r>
              <w:rPr>
                <w:rFonts w:eastAsiaTheme="minorEastAsia"/>
                <w:lang w:eastAsia="zh-TW"/>
              </w:rPr>
              <w:t>with β = 0.00718 for Handheld UE</w:t>
            </w:r>
          </w:p>
          <w:p w14:paraId="53B0B1CE" w14:textId="1131CB1D" w:rsidR="005230D8" w:rsidRPr="005230D8" w:rsidRDefault="005230D8" w:rsidP="005230D8">
            <w:pPr>
              <w:pStyle w:val="afd"/>
              <w:widowControl/>
              <w:numPr>
                <w:ilvl w:val="1"/>
                <w:numId w:val="24"/>
              </w:numPr>
              <w:overflowPunct w:val="0"/>
              <w:spacing w:after="120"/>
              <w:contextualSpacing w:val="0"/>
              <w:textAlignment w:val="baseline"/>
              <w:rPr>
                <w:szCs w:val="24"/>
              </w:rPr>
            </w:pPr>
            <w:r>
              <w:rPr>
                <w:rFonts w:eastAsiaTheme="minorEastAsia" w:hint="eastAsia"/>
                <w:szCs w:val="24"/>
              </w:rPr>
              <w:t>O</w:t>
            </w:r>
            <w:r>
              <w:rPr>
                <w:rFonts w:eastAsiaTheme="minorEastAsia"/>
                <w:szCs w:val="24"/>
              </w:rPr>
              <w:t>ther options</w:t>
            </w:r>
          </w:p>
        </w:tc>
      </w:tr>
    </w:tbl>
    <w:p w14:paraId="32AAFCDB" w14:textId="32237F51" w:rsidR="004811E0" w:rsidRDefault="004811E0" w:rsidP="004811E0">
      <w:pPr>
        <w:pStyle w:val="31"/>
        <w:spacing w:before="120" w:after="120"/>
        <w:rPr>
          <w:rFonts w:eastAsiaTheme="minorEastAsia"/>
          <w:lang w:val="en-US"/>
        </w:rPr>
      </w:pPr>
      <w:r>
        <w:rPr>
          <w:rFonts w:eastAsiaTheme="minorEastAsia"/>
        </w:rPr>
        <w:t xml:space="preserve">β = 0.00718 is derived from the assumption that the correlation of 6Rx between antenna pairs is identical to that of 4Rx. I.e. </w:t>
      </w:r>
      <m:oMath>
        <m:sSubSup>
          <m:sSubSupPr>
            <m:ctrlPr>
              <w:rPr>
                <w:rFonts w:ascii="Cambria Math" w:eastAsiaTheme="minorEastAsia" w:hAnsi="Cambria Math"/>
                <w:lang w:val="en-US" w:eastAsia="zh-TW"/>
              </w:rPr>
            </m:ctrlPr>
          </m:sSubSupPr>
          <m:e>
            <m:r>
              <w:rPr>
                <w:rFonts w:ascii="Cambria Math" w:eastAsiaTheme="minorEastAsia" w:hAnsi="Cambria Math"/>
                <w:lang w:val="en-US" w:eastAsia="zh-TW"/>
              </w:rPr>
              <m:t>β</m:t>
            </m:r>
          </m:e>
          <m:sub>
            <m:r>
              <m:rPr>
                <m:sty m:val="p"/>
              </m:rPr>
              <w:rPr>
                <w:rFonts w:ascii="Cambria Math" w:eastAsiaTheme="minorEastAsia" w:hAnsi="Cambria Math"/>
                <w:lang w:val="en-US" w:eastAsia="zh-TW"/>
              </w:rPr>
              <m:t>4</m:t>
            </m:r>
            <m:r>
              <w:rPr>
                <w:rFonts w:ascii="Cambria Math" w:eastAsiaTheme="minorEastAsia" w:hAnsi="Cambria Math"/>
                <w:lang w:val="en-US" w:eastAsia="zh-TW"/>
              </w:rPr>
              <m:t>Rx</m:t>
            </m:r>
          </m:sub>
          <m:sup>
            <m:r>
              <m:rPr>
                <m:sty m:val="p"/>
              </m:rPr>
              <w:rPr>
                <w:rFonts w:ascii="Cambria Math" w:eastAsiaTheme="minorEastAsia" w:hAnsi="Cambria Math"/>
                <w:lang w:val="en-US" w:eastAsia="zh-TW"/>
              </w:rPr>
              <m:t>1/9</m:t>
            </m:r>
          </m:sup>
        </m:sSubSup>
        <m:r>
          <m:rPr>
            <m:sty m:val="p"/>
          </m:rPr>
          <w:rPr>
            <w:rFonts w:ascii="Cambria Math" w:eastAsiaTheme="minorEastAsia" w:hAnsi="Cambria Math"/>
            <w:lang w:val="en-US" w:eastAsia="zh-TW"/>
          </w:rPr>
          <m:t>=</m:t>
        </m:r>
        <m:sSubSup>
          <m:sSubSupPr>
            <m:ctrlPr>
              <w:rPr>
                <w:rFonts w:ascii="Cambria Math" w:eastAsiaTheme="minorEastAsia" w:hAnsi="Cambria Math"/>
                <w:lang w:val="en-US" w:eastAsia="zh-TW"/>
              </w:rPr>
            </m:ctrlPr>
          </m:sSubSupPr>
          <m:e>
            <m:r>
              <w:rPr>
                <w:rFonts w:ascii="Cambria Math" w:eastAsiaTheme="minorEastAsia" w:hAnsi="Cambria Math"/>
                <w:lang w:val="en-US" w:eastAsia="zh-TW"/>
              </w:rPr>
              <m:t>β</m:t>
            </m:r>
          </m:e>
          <m:sub>
            <m:r>
              <m:rPr>
                <m:sty m:val="p"/>
              </m:rPr>
              <w:rPr>
                <w:rFonts w:ascii="Cambria Math" w:eastAsiaTheme="minorEastAsia" w:hAnsi="Cambria Math"/>
                <w:lang w:val="en-US" w:eastAsia="zh-TW"/>
              </w:rPr>
              <m:t>6</m:t>
            </m:r>
            <m:r>
              <w:rPr>
                <w:rFonts w:ascii="Cambria Math" w:eastAsiaTheme="minorEastAsia" w:hAnsi="Cambria Math"/>
                <w:lang w:val="en-US" w:eastAsia="zh-TW"/>
              </w:rPr>
              <m:t>Rx</m:t>
            </m:r>
          </m:sub>
          <m:sup>
            <m:r>
              <m:rPr>
                <m:sty m:val="p"/>
              </m:rPr>
              <w:rPr>
                <w:rFonts w:ascii="Cambria Math" w:eastAsiaTheme="minorEastAsia" w:hAnsi="Cambria Math"/>
                <w:lang w:val="en-US" w:eastAsia="zh-TW"/>
              </w:rPr>
              <m:t>1/25</m:t>
            </m:r>
          </m:sup>
        </m:sSubSup>
      </m:oMath>
      <w:r>
        <w:rPr>
          <w:rFonts w:eastAsiaTheme="minorEastAsia"/>
          <w:lang w:val="en-US"/>
        </w:rPr>
        <w:t>and following antenna correlation matrix is applied:</w:t>
      </w:r>
    </w:p>
    <w:bookmarkStart w:id="4" w:name="OLE_LINK72"/>
    <w:p w14:paraId="56B9D2E2" w14:textId="16D807D7" w:rsidR="004811E0" w:rsidRPr="004811E0" w:rsidRDefault="000E230F" w:rsidP="004811E0">
      <w:pPr>
        <w:jc w:val="both"/>
        <w:rPr>
          <w:rFonts w:eastAsia="PMingLiU"/>
          <w:lang w:eastAsia="zh-TW"/>
        </w:rPr>
      </w:pPr>
      <m:oMathPara>
        <m:oMath>
          <m:sSubSup>
            <m:sSubSupPr>
              <m:ctrlPr>
                <w:rPr>
                  <w:rFonts w:ascii="Cambria Math" w:eastAsiaTheme="minorEastAsia" w:hAnsi="Cambria Math"/>
                  <w:i/>
                  <w:lang w:eastAsia="zh-TW"/>
                </w:rPr>
              </m:ctrlPr>
            </m:sSubSupPr>
            <m:e>
              <m:r>
                <w:rPr>
                  <w:rFonts w:ascii="Cambria Math" w:eastAsiaTheme="minorEastAsia" w:hAnsi="Cambria Math"/>
                  <w:lang w:eastAsia="zh-TW"/>
                </w:rPr>
                <m:t>R</m:t>
              </m:r>
            </m:e>
            <m:sub>
              <m:r>
                <w:rPr>
                  <w:rFonts w:ascii="Cambria Math" w:eastAsiaTheme="minorEastAsia" w:hAnsi="Cambria Math"/>
                  <w:lang w:eastAsia="zh-TW"/>
                </w:rPr>
                <m:t>UE</m:t>
              </m:r>
            </m:sub>
            <m:sup>
              <m:r>
                <w:rPr>
                  <w:rFonts w:ascii="Cambria Math" w:eastAsiaTheme="minorEastAsia" w:hAnsi="Cambria Math"/>
                  <w:lang w:eastAsia="zh-TW"/>
                </w:rPr>
                <m:t>6Rx</m:t>
              </m:r>
            </m:sup>
          </m:sSubSup>
          <m:r>
            <w:rPr>
              <w:rFonts w:ascii="Cambria Math" w:eastAsiaTheme="minorEastAsia" w:hAnsi="Cambria Math"/>
              <w:lang w:eastAsia="zh-TW"/>
            </w:rPr>
            <m:t>=</m:t>
          </m:r>
          <m:d>
            <m:dPr>
              <m:ctrlPr>
                <w:rPr>
                  <w:rFonts w:ascii="Cambria Math" w:eastAsiaTheme="minorEastAsia" w:hAnsi="Cambria Math"/>
                  <w:i/>
                  <w:lang w:eastAsia="zh-TW"/>
                </w:rPr>
              </m:ctrlPr>
            </m:dPr>
            <m:e>
              <m:m>
                <m:mPr>
                  <m:mcs>
                    <m:mc>
                      <m:mcPr>
                        <m:count m:val="6"/>
                        <m:mcJc m:val="center"/>
                      </m:mcPr>
                    </m:mc>
                  </m:mcs>
                  <m:ctrlPr>
                    <w:rPr>
                      <w:rFonts w:ascii="Cambria Math" w:eastAsiaTheme="minorEastAsia" w:hAnsi="Cambria Math"/>
                      <w:i/>
                      <w:lang w:eastAsia="zh-TW"/>
                    </w:rPr>
                  </m:ctrlPr>
                </m:mPr>
                <m:mr>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e>
                    <m:r>
                      <w:rPr>
                        <w:rFonts w:ascii="Cambria Math" w:eastAsiaTheme="minorEastAsia" w:hAnsi="Cambria Math"/>
                        <w:lang w:val="en-US" w:eastAsia="zh-TW"/>
                      </w:rPr>
                      <m:t>β</m:t>
                    </m:r>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m:rPr>
                        <m:sty m:val="p"/>
                      </m:rP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mr>
                <m:m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mr>
              </m:m>
            </m:e>
          </m:d>
        </m:oMath>
      </m:oMathPara>
      <w:bookmarkEnd w:id="4"/>
    </w:p>
    <w:p w14:paraId="2D18C29E" w14:textId="3FB0FA11" w:rsidR="00EC08F0" w:rsidRDefault="004811E0" w:rsidP="004811E0">
      <w:pPr>
        <w:jc w:val="both"/>
        <w:rPr>
          <w:rFonts w:eastAsiaTheme="minorEastAsia"/>
          <w:lang w:eastAsia="zh-CN"/>
        </w:rPr>
      </w:pPr>
      <w:r>
        <w:rPr>
          <w:rFonts w:eastAsiaTheme="minorEastAsia" w:hint="eastAsia"/>
          <w:lang w:eastAsia="zh-CN"/>
        </w:rPr>
        <w:t>T</w:t>
      </w:r>
      <w:r>
        <w:rPr>
          <w:rFonts w:eastAsiaTheme="minorEastAsia"/>
          <w:lang w:eastAsia="zh-CN"/>
        </w:rPr>
        <w:t xml:space="preserve">o </w:t>
      </w:r>
      <w:r w:rsidR="00CC2291">
        <w:rPr>
          <w:rFonts w:eastAsiaTheme="minorEastAsia"/>
          <w:lang w:eastAsia="zh-CN"/>
        </w:rPr>
        <w:t>check</w:t>
      </w:r>
      <w:r>
        <w:rPr>
          <w:rFonts w:eastAsiaTheme="minorEastAsia"/>
          <w:lang w:eastAsia="zh-CN"/>
        </w:rPr>
        <w:t xml:space="preserve"> the performance with such correlation matrix, a </w:t>
      </w:r>
      <w:r w:rsidR="00CC2291">
        <w:rPr>
          <w:rFonts w:eastAsiaTheme="minorEastAsia"/>
          <w:lang w:eastAsia="zh-CN"/>
        </w:rPr>
        <w:t>simulation is performed with assumption of some MCS values:</w:t>
      </w:r>
    </w:p>
    <w:p w14:paraId="4C8EA6B1" w14:textId="1235D5D0" w:rsidR="00EC08F0" w:rsidRDefault="00EC08F0" w:rsidP="00EC08F0">
      <w:pPr>
        <w:jc w:val="center"/>
        <w:rPr>
          <w:rFonts w:eastAsiaTheme="minorEastAsia"/>
          <w:lang w:eastAsia="zh-CN"/>
        </w:rPr>
      </w:pPr>
      <w:r>
        <w:rPr>
          <w:noProof/>
        </w:rPr>
        <w:drawing>
          <wp:inline distT="0" distB="0" distL="0" distR="0" wp14:anchorId="5DA14864" wp14:editId="02E0C3EA">
            <wp:extent cx="2749913" cy="2127564"/>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59164" cy="2134721"/>
                    </a:xfrm>
                    <a:prstGeom prst="rect">
                      <a:avLst/>
                    </a:prstGeom>
                  </pic:spPr>
                </pic:pic>
              </a:graphicData>
            </a:graphic>
          </wp:inline>
        </w:drawing>
      </w:r>
    </w:p>
    <w:p w14:paraId="3658558B" w14:textId="232CAC6C" w:rsidR="00EC08F0" w:rsidRPr="00EC08F0" w:rsidRDefault="00EC08F0" w:rsidP="00EC08F0">
      <w:pPr>
        <w:jc w:val="center"/>
        <w:rPr>
          <w:rFonts w:eastAsiaTheme="minorEastAsia"/>
          <w:b/>
          <w:bCs/>
          <w:lang w:eastAsia="zh-CN"/>
        </w:rPr>
      </w:pPr>
      <w:r w:rsidRPr="00EC08F0">
        <w:rPr>
          <w:rFonts w:eastAsiaTheme="minorEastAsia" w:hint="eastAsia"/>
          <w:b/>
          <w:bCs/>
          <w:lang w:eastAsia="zh-CN"/>
        </w:rPr>
        <w:t>F</w:t>
      </w:r>
      <w:r w:rsidRPr="00EC08F0">
        <w:rPr>
          <w:rFonts w:eastAsiaTheme="minorEastAsia"/>
          <w:b/>
          <w:bCs/>
          <w:lang w:eastAsia="zh-CN"/>
        </w:rPr>
        <w:t xml:space="preserve">igure 2.1-1: Simulation results for PDSCH with </w:t>
      </w:r>
      <w:r w:rsidR="0009631E">
        <w:rPr>
          <w:rFonts w:eastAsiaTheme="minorEastAsia"/>
          <w:b/>
          <w:bCs/>
          <w:lang w:eastAsia="zh-CN"/>
        </w:rPr>
        <w:t>4</w:t>
      </w:r>
      <w:r>
        <w:rPr>
          <w:rFonts w:eastAsiaTheme="minorEastAsia"/>
          <w:b/>
          <w:bCs/>
          <w:lang w:eastAsia="zh-CN"/>
        </w:rPr>
        <w:t>-</w:t>
      </w:r>
      <w:r w:rsidRPr="00EC08F0">
        <w:rPr>
          <w:rFonts w:eastAsiaTheme="minorEastAsia"/>
          <w:b/>
          <w:bCs/>
          <w:lang w:eastAsia="zh-CN"/>
        </w:rPr>
        <w:t>layer with beta=0.00718</w:t>
      </w:r>
    </w:p>
    <w:p w14:paraId="662DC734" w14:textId="55784D79" w:rsidR="00EC08F0" w:rsidRDefault="00EC08F0" w:rsidP="00EC08F0">
      <w:pPr>
        <w:rPr>
          <w:rFonts w:eastAsiaTheme="minorEastAsia"/>
          <w:lang w:eastAsia="zh-CN"/>
        </w:rPr>
      </w:pPr>
      <w:r>
        <w:rPr>
          <w:rFonts w:eastAsiaTheme="minorEastAsia"/>
          <w:lang w:eastAsia="zh-CN"/>
        </w:rPr>
        <w:t>It is observed that for MCS17,</w:t>
      </w:r>
      <w:r w:rsidR="0009631E">
        <w:rPr>
          <w:rFonts w:eastAsiaTheme="minorEastAsia"/>
          <w:lang w:eastAsia="zh-CN"/>
        </w:rPr>
        <w:t xml:space="preserve"> </w:t>
      </w:r>
      <w:r>
        <w:rPr>
          <w:rFonts w:eastAsiaTheme="minorEastAsia"/>
          <w:lang w:eastAsia="zh-CN"/>
        </w:rPr>
        <w:t>70% of max TP is unachievable</w:t>
      </w:r>
      <w:r w:rsidR="00300B94">
        <w:rPr>
          <w:rFonts w:eastAsiaTheme="minorEastAsia" w:hint="eastAsia"/>
          <w:lang w:eastAsia="zh-CN"/>
        </w:rPr>
        <w:t>；</w:t>
      </w:r>
      <w:r>
        <w:rPr>
          <w:rFonts w:eastAsiaTheme="minorEastAsia"/>
          <w:lang w:eastAsia="zh-CN"/>
        </w:rPr>
        <w:t xml:space="preserve"> for </w:t>
      </w:r>
      <w:r w:rsidR="00300B94">
        <w:rPr>
          <w:rFonts w:eastAsiaTheme="minorEastAsia"/>
          <w:lang w:eastAsia="zh-CN"/>
        </w:rPr>
        <w:t>MCS13</w:t>
      </w:r>
      <w:r>
        <w:rPr>
          <w:rFonts w:eastAsiaTheme="minorEastAsia"/>
          <w:lang w:eastAsia="zh-CN"/>
        </w:rPr>
        <w:t xml:space="preserve">, the SNR@70% of maxTP is around 24dB, even for QPSK(MCS9), the target SNR is quite high (&gt;20dB). The observation </w:t>
      </w:r>
      <w:r w:rsidR="0009631E">
        <w:rPr>
          <w:rFonts w:eastAsiaTheme="minorEastAsia"/>
          <w:lang w:eastAsia="zh-CN"/>
        </w:rPr>
        <w:t xml:space="preserve">shows that rank4 is less likely to be scheduled under the condition of </w:t>
      </w:r>
      <w:r w:rsidR="0009631E" w:rsidRPr="0009631E">
        <w:rPr>
          <w:rFonts w:eastAsiaTheme="minorEastAsia"/>
          <w:lang w:eastAsia="zh-CN"/>
        </w:rPr>
        <w:t>beta=0.00718</w:t>
      </w:r>
      <w:r w:rsidR="0009631E">
        <w:rPr>
          <w:rFonts w:eastAsiaTheme="minorEastAsia"/>
          <w:lang w:eastAsia="zh-CN"/>
        </w:rPr>
        <w:t xml:space="preserve"> due to the poor performance.</w:t>
      </w:r>
    </w:p>
    <w:p w14:paraId="03CA9F54" w14:textId="355D0784" w:rsidR="0009631E" w:rsidRPr="00B3170F" w:rsidRDefault="0009631E" w:rsidP="0009631E">
      <w:pPr>
        <w:pStyle w:val="proposal"/>
        <w:spacing w:after="120"/>
        <w:rPr>
          <w:rFonts w:eastAsiaTheme="minorEastAsia"/>
        </w:rPr>
      </w:pPr>
      <w:r w:rsidRPr="00B3170F">
        <w:rPr>
          <w:rFonts w:eastAsiaTheme="minorEastAsia" w:hint="eastAsia"/>
        </w:rPr>
        <w:t>O</w:t>
      </w:r>
      <w:r w:rsidRPr="00B3170F">
        <w:rPr>
          <w:rFonts w:eastAsiaTheme="minorEastAsia"/>
        </w:rPr>
        <w:t>bservation 1:  Under the condition of beta=0.00718, 4 layers is less likely to be scheduled due to the poor performance.</w:t>
      </w:r>
    </w:p>
    <w:p w14:paraId="66F039BE" w14:textId="7A1743CA" w:rsidR="00CC2291" w:rsidRPr="00B3170F" w:rsidRDefault="00CC2291" w:rsidP="00604065">
      <w:pPr>
        <w:pStyle w:val="proposal"/>
        <w:spacing w:after="120"/>
        <w:rPr>
          <w:rFonts w:eastAsiaTheme="minorEastAsia"/>
        </w:rPr>
      </w:pPr>
      <w:r w:rsidRPr="00B3170F">
        <w:rPr>
          <w:rFonts w:eastAsiaTheme="minorEastAsia" w:hint="eastAsia"/>
        </w:rPr>
        <w:t>P</w:t>
      </w:r>
      <w:r w:rsidRPr="00B3170F">
        <w:rPr>
          <w:rFonts w:eastAsiaTheme="minorEastAsia"/>
        </w:rPr>
        <w:t xml:space="preserve">roposal </w:t>
      </w:r>
      <w:r w:rsidR="00EE5FAF">
        <w:rPr>
          <w:rFonts w:eastAsiaTheme="minorEastAsia"/>
        </w:rPr>
        <w:t>4</w:t>
      </w:r>
      <w:r w:rsidRPr="00B3170F">
        <w:rPr>
          <w:rFonts w:eastAsiaTheme="minorEastAsia"/>
        </w:rPr>
        <w:t>: Consider Low correlation for 4 layer</w:t>
      </w:r>
      <w:r w:rsidR="00604065" w:rsidRPr="00B3170F">
        <w:rPr>
          <w:rFonts w:eastAsiaTheme="minorEastAsia"/>
        </w:rPr>
        <w:t>s</w:t>
      </w:r>
      <w:r w:rsidRPr="00B3170F">
        <w:rPr>
          <w:rFonts w:eastAsiaTheme="minorEastAsia"/>
        </w:rPr>
        <w:t xml:space="preserve"> cases. Define single test </w:t>
      </w:r>
      <w:r w:rsidR="00604065" w:rsidRPr="00B3170F">
        <w:rPr>
          <w:rFonts w:eastAsiaTheme="minorEastAsia"/>
        </w:rPr>
        <w:t>which is applicable for both FWA and handheld UE.</w:t>
      </w:r>
    </w:p>
    <w:p w14:paraId="42C4B5F4" w14:textId="77777777" w:rsidR="00604065" w:rsidRDefault="00604065" w:rsidP="00604065">
      <w:pPr>
        <w:pStyle w:val="proposal"/>
        <w:spacing w:after="120"/>
        <w:rPr>
          <w:rFonts w:eastAsiaTheme="minorEastAsia"/>
        </w:rPr>
      </w:pPr>
    </w:p>
    <w:p w14:paraId="7BBBA279" w14:textId="0CC20673" w:rsidR="00CC2291" w:rsidRPr="00CC2291" w:rsidRDefault="00CC2291" w:rsidP="00CC2291">
      <w:pPr>
        <w:rPr>
          <w:rFonts w:eastAsia="Malgun Gothic"/>
          <w:b/>
          <w:color w:val="000000" w:themeColor="text1"/>
          <w:u w:val="single"/>
          <w:lang w:eastAsia="ko-KR"/>
        </w:rPr>
      </w:pPr>
      <w:r>
        <w:rPr>
          <w:b/>
          <w:color w:val="000000" w:themeColor="text1"/>
          <w:u w:val="single"/>
          <w:lang w:eastAsia="ko-KR"/>
        </w:rPr>
        <w:t>Propagation channel and MIMO correlation for 6 MIMO layers</w:t>
      </w:r>
    </w:p>
    <w:p w14:paraId="6C543E36" w14:textId="004CE118" w:rsidR="00CC2291" w:rsidRDefault="00CC2291" w:rsidP="004811E0">
      <w:pPr>
        <w:jc w:val="both"/>
        <w:rPr>
          <w:rFonts w:eastAsiaTheme="minorEastAsia"/>
          <w:lang w:eastAsia="zh-CN"/>
        </w:rPr>
      </w:pPr>
      <w:r>
        <w:rPr>
          <w:rFonts w:eastAsiaTheme="minorEastAsia" w:hint="eastAsia"/>
          <w:lang w:eastAsia="zh-CN"/>
        </w:rPr>
        <w:t>O</w:t>
      </w:r>
      <w:r>
        <w:rPr>
          <w:rFonts w:eastAsiaTheme="minorEastAsia"/>
          <w:lang w:eastAsia="zh-CN"/>
        </w:rPr>
        <w:t>ne issue is propagation channel and MIMO correlation for 6 MIMO layers, the candidate options are:</w:t>
      </w:r>
    </w:p>
    <w:tbl>
      <w:tblPr>
        <w:tblStyle w:val="af7"/>
        <w:tblW w:w="0" w:type="auto"/>
        <w:tblLook w:val="04A0" w:firstRow="1" w:lastRow="0" w:firstColumn="1" w:lastColumn="0" w:noHBand="0" w:noVBand="1"/>
      </w:tblPr>
      <w:tblGrid>
        <w:gridCol w:w="10457"/>
      </w:tblGrid>
      <w:tr w:rsidR="00CC2291" w14:paraId="7EE9A885" w14:textId="77777777" w:rsidTr="00CC2291">
        <w:tc>
          <w:tcPr>
            <w:tcW w:w="10457" w:type="dxa"/>
          </w:tcPr>
          <w:p w14:paraId="56A06CCE" w14:textId="77777777" w:rsidR="00CC2291" w:rsidRPr="00A14516" w:rsidRDefault="00CC2291" w:rsidP="00CC2291">
            <w:pPr>
              <w:pStyle w:val="afd"/>
              <w:widowControl/>
              <w:numPr>
                <w:ilvl w:val="0"/>
                <w:numId w:val="22"/>
              </w:numPr>
              <w:autoSpaceDE/>
              <w:autoSpaceDN/>
              <w:adjustRightInd/>
              <w:spacing w:after="120"/>
              <w:contextualSpacing w:val="0"/>
              <w:rPr>
                <w:rFonts w:eastAsia="宋体"/>
                <w:color w:val="000000" w:themeColor="text1"/>
                <w:szCs w:val="24"/>
              </w:rPr>
            </w:pPr>
            <w:r>
              <w:rPr>
                <w:rFonts w:eastAsia="宋体"/>
                <w:color w:val="000000" w:themeColor="text1"/>
                <w:szCs w:val="24"/>
              </w:rPr>
              <w:lastRenderedPageBreak/>
              <w:t>Way forward</w:t>
            </w:r>
          </w:p>
          <w:p w14:paraId="637B04A2" w14:textId="77777777" w:rsidR="00CC2291" w:rsidRPr="00DF29B1" w:rsidRDefault="00CC2291" w:rsidP="00CC2291">
            <w:pPr>
              <w:pStyle w:val="afd"/>
              <w:widowControl/>
              <w:numPr>
                <w:ilvl w:val="0"/>
                <w:numId w:val="21"/>
              </w:numPr>
              <w:overflowPunct w:val="0"/>
              <w:spacing w:after="180"/>
              <w:contextualSpacing w:val="0"/>
              <w:textAlignment w:val="baseline"/>
              <w:rPr>
                <w:szCs w:val="24"/>
              </w:rPr>
            </w:pPr>
            <w:r w:rsidRPr="00DF29B1">
              <w:rPr>
                <w:szCs w:val="24"/>
              </w:rPr>
              <w:t xml:space="preserve">Option 1: </w:t>
            </w:r>
            <w:r w:rsidRPr="00460BA7">
              <w:rPr>
                <w:rFonts w:eastAsiaTheme="minorEastAsia"/>
                <w:lang w:eastAsia="zh-TW"/>
              </w:rPr>
              <w:t>TDLA 30-10</w:t>
            </w:r>
            <w:r>
              <w:rPr>
                <w:rFonts w:eastAsiaTheme="minorEastAsia"/>
                <w:lang w:eastAsia="zh-TW"/>
              </w:rPr>
              <w:t xml:space="preserve"> ULA Low</w:t>
            </w:r>
          </w:p>
          <w:p w14:paraId="65BC2BD0" w14:textId="679CA32B" w:rsidR="00CC2291" w:rsidRPr="00CC2291" w:rsidRDefault="00CC2291" w:rsidP="00CC2291">
            <w:pPr>
              <w:pStyle w:val="afd"/>
              <w:widowControl/>
              <w:numPr>
                <w:ilvl w:val="0"/>
                <w:numId w:val="21"/>
              </w:numPr>
              <w:overflowPunct w:val="0"/>
              <w:spacing w:after="120"/>
              <w:contextualSpacing w:val="0"/>
              <w:textAlignment w:val="baseline"/>
              <w:rPr>
                <w:szCs w:val="24"/>
              </w:rPr>
            </w:pPr>
            <w:r>
              <w:rPr>
                <w:rFonts w:eastAsiaTheme="minorEastAsia" w:hint="eastAsia"/>
                <w:szCs w:val="24"/>
              </w:rPr>
              <w:t>O</w:t>
            </w:r>
            <w:r>
              <w:rPr>
                <w:rFonts w:eastAsiaTheme="minorEastAsia"/>
                <w:szCs w:val="24"/>
              </w:rPr>
              <w:t xml:space="preserve">ption 2: </w:t>
            </w:r>
            <w:r w:rsidRPr="00460BA7">
              <w:rPr>
                <w:rFonts w:eastAsiaTheme="minorEastAsia"/>
                <w:lang w:eastAsia="zh-TW"/>
              </w:rPr>
              <w:t>TDL</w:t>
            </w:r>
            <w:r>
              <w:rPr>
                <w:rFonts w:eastAsiaTheme="minorEastAsia"/>
                <w:lang w:eastAsia="zh-TW"/>
              </w:rPr>
              <w:t>D</w:t>
            </w:r>
            <w:r w:rsidRPr="00460BA7">
              <w:rPr>
                <w:rFonts w:eastAsiaTheme="minorEastAsia"/>
                <w:lang w:eastAsia="zh-TW"/>
              </w:rPr>
              <w:t xml:space="preserve"> 30-</w:t>
            </w:r>
            <w:r>
              <w:rPr>
                <w:rFonts w:eastAsiaTheme="minorEastAsia"/>
                <w:lang w:eastAsia="zh-TW"/>
              </w:rPr>
              <w:t>5 ULA Low</w:t>
            </w:r>
          </w:p>
        </w:tc>
      </w:tr>
    </w:tbl>
    <w:p w14:paraId="52EB4E78" w14:textId="0C22CCE2" w:rsidR="00CC2291" w:rsidRDefault="00CC2291" w:rsidP="00CC2291">
      <w:pPr>
        <w:pStyle w:val="31"/>
        <w:spacing w:before="120" w:after="120"/>
        <w:rPr>
          <w:rFonts w:eastAsiaTheme="minorEastAsia"/>
        </w:rPr>
      </w:pPr>
      <w:r>
        <w:rPr>
          <w:rFonts w:eastAsiaTheme="minorEastAsia"/>
        </w:rPr>
        <w:t xml:space="preserve">In the deployment, high MIMO layers is more likely be scheduled in the case of a large number of scattering paths, </w:t>
      </w:r>
      <w:r w:rsidR="00604065">
        <w:rPr>
          <w:rFonts w:eastAsiaTheme="minorEastAsia"/>
        </w:rPr>
        <w:t>TDLD channel has LOS path with large power, which is not suitable for MIMO transmission since each Tx-Rx path is high correlated. Therefore, option 1 is supported.</w:t>
      </w:r>
    </w:p>
    <w:p w14:paraId="2E1AB6CB" w14:textId="6C2D144D" w:rsidR="00604065" w:rsidRDefault="00604065" w:rsidP="00604065">
      <w:pPr>
        <w:pStyle w:val="proposal"/>
        <w:spacing w:after="120"/>
        <w:rPr>
          <w:rFonts w:eastAsiaTheme="minorEastAsia"/>
        </w:rPr>
      </w:pPr>
      <w:r w:rsidRPr="00B3170F">
        <w:rPr>
          <w:rFonts w:eastAsiaTheme="minorEastAsia" w:hint="eastAsia"/>
        </w:rPr>
        <w:t>P</w:t>
      </w:r>
      <w:r w:rsidRPr="00B3170F">
        <w:rPr>
          <w:rFonts w:eastAsiaTheme="minorEastAsia"/>
        </w:rPr>
        <w:t xml:space="preserve">roposal </w:t>
      </w:r>
      <w:r w:rsidR="00EE5FAF">
        <w:rPr>
          <w:rFonts w:eastAsiaTheme="minorEastAsia"/>
        </w:rPr>
        <w:t>5</w:t>
      </w:r>
      <w:r w:rsidRPr="00B3170F">
        <w:rPr>
          <w:rFonts w:eastAsiaTheme="minorEastAsia"/>
        </w:rPr>
        <w:t>: Use TDLA30-10 Low for 6 layers case.</w:t>
      </w:r>
    </w:p>
    <w:p w14:paraId="54B295C2" w14:textId="77777777" w:rsidR="00604065" w:rsidRDefault="00604065" w:rsidP="00604065">
      <w:pPr>
        <w:pStyle w:val="proposal"/>
        <w:spacing w:after="120"/>
        <w:rPr>
          <w:rFonts w:eastAsiaTheme="minorEastAsia"/>
        </w:rPr>
      </w:pPr>
    </w:p>
    <w:p w14:paraId="6C2B7CD0" w14:textId="107FA7E9" w:rsidR="00604065" w:rsidRDefault="00604065" w:rsidP="00604065">
      <w:pPr>
        <w:rPr>
          <w:b/>
          <w:color w:val="000000" w:themeColor="text1"/>
          <w:u w:val="single"/>
          <w:lang w:eastAsia="ko-KR"/>
        </w:rPr>
      </w:pPr>
      <w:r w:rsidRPr="00954A5E">
        <w:rPr>
          <w:b/>
          <w:color w:val="000000" w:themeColor="text1"/>
          <w:u w:val="single"/>
          <w:lang w:eastAsia="ko-KR"/>
        </w:rPr>
        <w:t>Propagation channel for 4 MIMO layers</w:t>
      </w:r>
    </w:p>
    <w:p w14:paraId="0C594EF8" w14:textId="70C2E331" w:rsidR="00604065" w:rsidRPr="00604065" w:rsidRDefault="00604065" w:rsidP="00604065">
      <w:pPr>
        <w:pStyle w:val="31"/>
        <w:spacing w:before="120" w:after="120"/>
        <w:rPr>
          <w:rFonts w:eastAsiaTheme="minorEastAsia"/>
        </w:rPr>
      </w:pPr>
      <w:r>
        <w:rPr>
          <w:rFonts w:eastAsiaTheme="minorEastAsia"/>
        </w:rPr>
        <w:t>One issue is propagation channel for 4 MIMO layer, the options are:</w:t>
      </w:r>
    </w:p>
    <w:tbl>
      <w:tblPr>
        <w:tblStyle w:val="af7"/>
        <w:tblW w:w="0" w:type="auto"/>
        <w:tblLook w:val="04A0" w:firstRow="1" w:lastRow="0" w:firstColumn="1" w:lastColumn="0" w:noHBand="0" w:noVBand="1"/>
      </w:tblPr>
      <w:tblGrid>
        <w:gridCol w:w="10457"/>
      </w:tblGrid>
      <w:tr w:rsidR="00604065" w14:paraId="2FD131AC" w14:textId="77777777" w:rsidTr="00604065">
        <w:tc>
          <w:tcPr>
            <w:tcW w:w="10457" w:type="dxa"/>
          </w:tcPr>
          <w:p w14:paraId="3FFAE72E" w14:textId="77777777" w:rsidR="00604065" w:rsidRPr="00954A5E" w:rsidRDefault="00604065" w:rsidP="00604065">
            <w:pPr>
              <w:pStyle w:val="afd"/>
              <w:widowControl/>
              <w:numPr>
                <w:ilvl w:val="0"/>
                <w:numId w:val="22"/>
              </w:numPr>
              <w:autoSpaceDE/>
              <w:autoSpaceDN/>
              <w:adjustRightInd/>
              <w:spacing w:after="120"/>
              <w:contextualSpacing w:val="0"/>
              <w:rPr>
                <w:rFonts w:eastAsia="宋体"/>
                <w:color w:val="000000" w:themeColor="text1"/>
                <w:szCs w:val="24"/>
              </w:rPr>
            </w:pPr>
            <w:r w:rsidRPr="00954A5E">
              <w:rPr>
                <w:rFonts w:eastAsia="宋体"/>
                <w:color w:val="000000" w:themeColor="text1"/>
                <w:szCs w:val="24"/>
              </w:rPr>
              <w:t>Way forward</w:t>
            </w:r>
          </w:p>
          <w:p w14:paraId="1783B17F" w14:textId="77777777" w:rsidR="00604065" w:rsidRPr="00954A5E" w:rsidRDefault="00604065" w:rsidP="00604065">
            <w:pPr>
              <w:pStyle w:val="afd"/>
              <w:widowControl/>
              <w:numPr>
                <w:ilvl w:val="1"/>
                <w:numId w:val="22"/>
              </w:numPr>
              <w:overflowPunct w:val="0"/>
              <w:spacing w:after="180"/>
              <w:contextualSpacing w:val="0"/>
              <w:textAlignment w:val="baseline"/>
              <w:rPr>
                <w:rFonts w:eastAsiaTheme="minorEastAsia"/>
                <w:lang w:eastAsia="zh-TW"/>
              </w:rPr>
            </w:pPr>
            <w:r w:rsidRPr="00954A5E">
              <w:rPr>
                <w:rFonts w:eastAsiaTheme="minorEastAsia"/>
                <w:lang w:eastAsia="zh-TW"/>
              </w:rPr>
              <w:t xml:space="preserve">Option 1: </w:t>
            </w:r>
            <w:r w:rsidRPr="00954A5E">
              <w:rPr>
                <w:rFonts w:eastAsiaTheme="minorEastAsia" w:hint="eastAsia"/>
                <w:bCs/>
                <w:lang w:eastAsia="zh-TW"/>
              </w:rPr>
              <w:t>TDLA30-10</w:t>
            </w:r>
          </w:p>
          <w:p w14:paraId="323D0A30" w14:textId="77777777" w:rsidR="00604065" w:rsidRPr="00954A5E" w:rsidRDefault="00604065" w:rsidP="00604065">
            <w:pPr>
              <w:pStyle w:val="afd"/>
              <w:widowControl/>
              <w:numPr>
                <w:ilvl w:val="1"/>
                <w:numId w:val="22"/>
              </w:numPr>
              <w:overflowPunct w:val="0"/>
              <w:spacing w:after="180"/>
              <w:contextualSpacing w:val="0"/>
              <w:textAlignment w:val="baseline"/>
              <w:rPr>
                <w:rFonts w:eastAsiaTheme="minorEastAsia"/>
                <w:lang w:eastAsia="zh-TW"/>
              </w:rPr>
            </w:pPr>
            <w:r w:rsidRPr="00954A5E">
              <w:rPr>
                <w:rFonts w:eastAsiaTheme="minorEastAsia" w:hint="eastAsia"/>
              </w:rPr>
              <w:t>O</w:t>
            </w:r>
            <w:r w:rsidRPr="00954A5E">
              <w:rPr>
                <w:rFonts w:eastAsiaTheme="minorEastAsia"/>
              </w:rPr>
              <w:t>ption 2</w:t>
            </w:r>
            <w:r w:rsidRPr="00954A5E">
              <w:rPr>
                <w:rFonts w:eastAsiaTheme="minorEastAsia" w:hint="eastAsia"/>
              </w:rPr>
              <w:t>:</w:t>
            </w:r>
            <w:r w:rsidRPr="00954A5E">
              <w:rPr>
                <w:rFonts w:eastAsiaTheme="minorEastAsia"/>
              </w:rPr>
              <w:t xml:space="preserve"> </w:t>
            </w:r>
            <w:r w:rsidRPr="00954A5E">
              <w:rPr>
                <w:rFonts w:eastAsiaTheme="minorEastAsia"/>
                <w:lang w:eastAsia="zh-TW"/>
              </w:rPr>
              <w:t>TDLC300-100</w:t>
            </w:r>
          </w:p>
          <w:p w14:paraId="48884BCF" w14:textId="5257E1D6" w:rsidR="00604065" w:rsidRPr="00604065" w:rsidRDefault="00604065" w:rsidP="00604065">
            <w:pPr>
              <w:pStyle w:val="afd"/>
              <w:widowControl/>
              <w:numPr>
                <w:ilvl w:val="1"/>
                <w:numId w:val="22"/>
              </w:numPr>
              <w:overflowPunct w:val="0"/>
              <w:spacing w:after="180"/>
              <w:contextualSpacing w:val="0"/>
              <w:textAlignment w:val="baseline"/>
              <w:rPr>
                <w:rFonts w:eastAsiaTheme="minorEastAsia"/>
                <w:lang w:eastAsia="zh-TW"/>
              </w:rPr>
            </w:pPr>
            <w:r w:rsidRPr="00954A5E">
              <w:rPr>
                <w:rFonts w:eastAsiaTheme="minorEastAsia"/>
              </w:rPr>
              <w:t xml:space="preserve">Option 3: </w:t>
            </w:r>
            <w:r w:rsidRPr="00954A5E">
              <w:rPr>
                <w:rFonts w:eastAsiaTheme="minorEastAsia"/>
                <w:lang w:eastAsia="zh-TW"/>
              </w:rPr>
              <w:t>TDLA30-10 and TDLC300-100</w:t>
            </w:r>
          </w:p>
        </w:tc>
      </w:tr>
    </w:tbl>
    <w:p w14:paraId="3EFF34E0" w14:textId="6C392FC3" w:rsidR="00604065" w:rsidRPr="00604065" w:rsidRDefault="00604065" w:rsidP="00604065">
      <w:pPr>
        <w:pStyle w:val="31"/>
        <w:spacing w:before="120" w:after="120"/>
        <w:rPr>
          <w:rFonts w:eastAsiaTheme="minorEastAsia"/>
        </w:rPr>
      </w:pPr>
      <w:r>
        <w:rPr>
          <w:rFonts w:eastAsiaTheme="minorEastAsia" w:hint="eastAsia"/>
        </w:rPr>
        <w:t>W</w:t>
      </w:r>
      <w:r>
        <w:rPr>
          <w:rFonts w:eastAsiaTheme="minorEastAsia"/>
        </w:rPr>
        <w:t>e support option 1, TDLA30-10 is most common channel model used for PDSCH test</w:t>
      </w:r>
      <w:r w:rsidR="00543FF1">
        <w:rPr>
          <w:rFonts w:eastAsiaTheme="minorEastAsia"/>
        </w:rPr>
        <w:t xml:space="preserve"> especially for high layer test</w:t>
      </w:r>
      <w:r>
        <w:rPr>
          <w:rFonts w:eastAsiaTheme="minorEastAsia"/>
        </w:rPr>
        <w:t xml:space="preserve">. We don’t see any technical issues to </w:t>
      </w:r>
      <w:r w:rsidR="00543FF1">
        <w:rPr>
          <w:rFonts w:eastAsiaTheme="minorEastAsia"/>
        </w:rPr>
        <w:t xml:space="preserve">change it. </w:t>
      </w:r>
    </w:p>
    <w:p w14:paraId="0E78D0AC" w14:textId="3AC204BF" w:rsidR="00CC2291" w:rsidRDefault="00604065" w:rsidP="00543FF1">
      <w:pPr>
        <w:pStyle w:val="proposal"/>
        <w:spacing w:after="120"/>
        <w:rPr>
          <w:rFonts w:eastAsiaTheme="minorEastAsia"/>
        </w:rPr>
      </w:pPr>
      <w:r w:rsidRPr="00B3170F">
        <w:rPr>
          <w:rFonts w:eastAsiaTheme="minorEastAsia" w:hint="eastAsia"/>
        </w:rPr>
        <w:t>P</w:t>
      </w:r>
      <w:r w:rsidRPr="00B3170F">
        <w:rPr>
          <w:rFonts w:eastAsiaTheme="minorEastAsia"/>
        </w:rPr>
        <w:t xml:space="preserve">roposal </w:t>
      </w:r>
      <w:r w:rsidR="00EE5FAF">
        <w:rPr>
          <w:rFonts w:eastAsiaTheme="minorEastAsia"/>
        </w:rPr>
        <w:t>6</w:t>
      </w:r>
      <w:r w:rsidRPr="00B3170F">
        <w:rPr>
          <w:rFonts w:eastAsiaTheme="minorEastAsia"/>
        </w:rPr>
        <w:t xml:space="preserve">: Use TDLA30-10 Low for </w:t>
      </w:r>
      <w:r w:rsidR="00543FF1" w:rsidRPr="00B3170F">
        <w:rPr>
          <w:rFonts w:eastAsiaTheme="minorEastAsia"/>
        </w:rPr>
        <w:t>4 MIMO</w:t>
      </w:r>
      <w:r w:rsidRPr="00B3170F">
        <w:rPr>
          <w:rFonts w:eastAsiaTheme="minorEastAsia"/>
        </w:rPr>
        <w:t xml:space="preserve"> layers case.</w:t>
      </w:r>
    </w:p>
    <w:p w14:paraId="6CDD706A" w14:textId="21E8EF3D" w:rsidR="00CC2291" w:rsidRDefault="00CC2291" w:rsidP="004811E0">
      <w:pPr>
        <w:jc w:val="both"/>
        <w:rPr>
          <w:rFonts w:eastAsiaTheme="minorEastAsia"/>
          <w:lang w:eastAsia="zh-CN"/>
        </w:rPr>
      </w:pPr>
    </w:p>
    <w:p w14:paraId="79EAD00A" w14:textId="052FB28C" w:rsidR="00543FF1" w:rsidRDefault="00543FF1" w:rsidP="00543FF1">
      <w:pPr>
        <w:rPr>
          <w:b/>
          <w:color w:val="000000" w:themeColor="text1"/>
          <w:u w:val="single"/>
          <w:lang w:eastAsia="ko-KR"/>
        </w:rPr>
      </w:pPr>
      <w:r>
        <w:rPr>
          <w:b/>
          <w:color w:val="000000" w:themeColor="text1"/>
          <w:u w:val="single"/>
          <w:lang w:eastAsia="ko-KR"/>
        </w:rPr>
        <w:t>DMRS configuration for 6 MIMO layers case</w:t>
      </w:r>
    </w:p>
    <w:p w14:paraId="0DCF1990" w14:textId="1E2D2B1E" w:rsidR="00543FF1" w:rsidRPr="00543FF1" w:rsidRDefault="00543FF1" w:rsidP="00543FF1">
      <w:pPr>
        <w:spacing w:after="120"/>
        <w:rPr>
          <w:rFonts w:eastAsia="宋体"/>
          <w:color w:val="000000" w:themeColor="text1"/>
          <w:szCs w:val="24"/>
          <w:lang w:eastAsia="zh-CN"/>
        </w:rPr>
      </w:pPr>
      <w:r>
        <w:rPr>
          <w:rFonts w:eastAsia="宋体"/>
          <w:color w:val="000000" w:themeColor="text1"/>
          <w:szCs w:val="24"/>
          <w:lang w:eastAsia="zh-CN"/>
        </w:rPr>
        <w:t>O</w:t>
      </w:r>
      <w:r>
        <w:rPr>
          <w:rFonts w:eastAsia="宋体" w:hint="eastAsia"/>
          <w:color w:val="000000" w:themeColor="text1"/>
          <w:szCs w:val="24"/>
          <w:lang w:eastAsia="zh-CN"/>
        </w:rPr>
        <w:t>n</w:t>
      </w:r>
      <w:r>
        <w:rPr>
          <w:rFonts w:eastAsia="宋体"/>
          <w:color w:val="000000" w:themeColor="text1"/>
          <w:szCs w:val="24"/>
          <w:lang w:eastAsia="zh-CN"/>
        </w:rPr>
        <w:t>e issue is DMRS configuration for 6 MIMO layer case, the options are:</w:t>
      </w:r>
    </w:p>
    <w:tbl>
      <w:tblPr>
        <w:tblStyle w:val="af7"/>
        <w:tblW w:w="0" w:type="auto"/>
        <w:tblLook w:val="04A0" w:firstRow="1" w:lastRow="0" w:firstColumn="1" w:lastColumn="0" w:noHBand="0" w:noVBand="1"/>
      </w:tblPr>
      <w:tblGrid>
        <w:gridCol w:w="10457"/>
      </w:tblGrid>
      <w:tr w:rsidR="00543FF1" w14:paraId="3EDE4C39" w14:textId="77777777" w:rsidTr="00543FF1">
        <w:tc>
          <w:tcPr>
            <w:tcW w:w="10457" w:type="dxa"/>
          </w:tcPr>
          <w:p w14:paraId="0E205C48" w14:textId="77777777" w:rsidR="00543FF1" w:rsidRPr="00A14516" w:rsidRDefault="00543FF1" w:rsidP="00543FF1">
            <w:pPr>
              <w:pStyle w:val="afd"/>
              <w:widowControl/>
              <w:numPr>
                <w:ilvl w:val="0"/>
                <w:numId w:val="22"/>
              </w:numPr>
              <w:autoSpaceDE/>
              <w:autoSpaceDN/>
              <w:adjustRightInd/>
              <w:spacing w:after="120"/>
              <w:contextualSpacing w:val="0"/>
              <w:rPr>
                <w:rFonts w:eastAsia="宋体"/>
                <w:color w:val="000000" w:themeColor="text1"/>
                <w:szCs w:val="24"/>
              </w:rPr>
            </w:pPr>
            <w:r>
              <w:rPr>
                <w:rFonts w:eastAsia="宋体"/>
                <w:color w:val="000000" w:themeColor="text1"/>
                <w:szCs w:val="24"/>
              </w:rPr>
              <w:t>Way forward</w:t>
            </w:r>
          </w:p>
          <w:p w14:paraId="0A80EA3C" w14:textId="77777777" w:rsidR="00543FF1" w:rsidRPr="008C704C" w:rsidRDefault="00543FF1" w:rsidP="00543FF1">
            <w:pPr>
              <w:pStyle w:val="afd"/>
              <w:widowControl/>
              <w:numPr>
                <w:ilvl w:val="0"/>
                <w:numId w:val="21"/>
              </w:numPr>
              <w:overflowPunct w:val="0"/>
              <w:spacing w:after="120"/>
              <w:contextualSpacing w:val="0"/>
              <w:textAlignment w:val="baseline"/>
              <w:rPr>
                <w:szCs w:val="24"/>
              </w:rPr>
            </w:pPr>
            <w:r w:rsidRPr="008C704C">
              <w:rPr>
                <w:szCs w:val="24"/>
              </w:rPr>
              <w:t>Option 1: Rel-15 Type 1 DMRS 2+2</w:t>
            </w:r>
          </w:p>
          <w:p w14:paraId="0EA6BC7E" w14:textId="77777777" w:rsidR="00543FF1" w:rsidRPr="008C704C" w:rsidRDefault="00543FF1" w:rsidP="00543FF1">
            <w:pPr>
              <w:pStyle w:val="afd"/>
              <w:widowControl/>
              <w:numPr>
                <w:ilvl w:val="0"/>
                <w:numId w:val="21"/>
              </w:numPr>
              <w:overflowPunct w:val="0"/>
              <w:spacing w:after="120"/>
              <w:contextualSpacing w:val="0"/>
              <w:textAlignment w:val="baseline"/>
              <w:rPr>
                <w:szCs w:val="24"/>
              </w:rPr>
            </w:pPr>
            <w:r w:rsidRPr="008C704C">
              <w:rPr>
                <w:rFonts w:hint="eastAsia"/>
                <w:szCs w:val="24"/>
              </w:rPr>
              <w:t>O</w:t>
            </w:r>
            <w:r w:rsidRPr="008C704C">
              <w:rPr>
                <w:szCs w:val="24"/>
              </w:rPr>
              <w:t>ption 2: Rel-15 Type 1 DMRS 2+0</w:t>
            </w:r>
          </w:p>
          <w:p w14:paraId="4936300D" w14:textId="0340FE51" w:rsidR="00543FF1" w:rsidRPr="00543FF1" w:rsidRDefault="00543FF1" w:rsidP="00543FF1">
            <w:pPr>
              <w:pStyle w:val="afd"/>
              <w:widowControl/>
              <w:numPr>
                <w:ilvl w:val="0"/>
                <w:numId w:val="21"/>
              </w:numPr>
              <w:overflowPunct w:val="0"/>
              <w:spacing w:after="120"/>
              <w:contextualSpacing w:val="0"/>
              <w:textAlignment w:val="baseline"/>
              <w:rPr>
                <w:szCs w:val="24"/>
                <w:lang w:val="fr-FR"/>
              </w:rPr>
            </w:pPr>
            <w:r w:rsidRPr="00303D20">
              <w:rPr>
                <w:szCs w:val="24"/>
                <w:lang w:val="fr-FR"/>
              </w:rPr>
              <w:t xml:space="preserve">Option </w:t>
            </w:r>
            <w:r w:rsidR="001E4DC5">
              <w:rPr>
                <w:szCs w:val="24"/>
                <w:lang w:val="fr-FR"/>
              </w:rPr>
              <w:t>3</w:t>
            </w:r>
            <w:r w:rsidRPr="00303D20">
              <w:rPr>
                <w:szCs w:val="24"/>
                <w:lang w:val="fr-FR"/>
              </w:rPr>
              <w:t>: Rel-18 eType1 DMRS 1+1</w:t>
            </w:r>
          </w:p>
        </w:tc>
      </w:tr>
    </w:tbl>
    <w:p w14:paraId="002EC743" w14:textId="5179460E" w:rsidR="00543FF1" w:rsidRDefault="00543FF1" w:rsidP="00543FF1">
      <w:pPr>
        <w:pStyle w:val="31"/>
        <w:spacing w:before="120" w:after="120"/>
        <w:rPr>
          <w:rFonts w:eastAsiaTheme="minorEastAsia"/>
        </w:rPr>
      </w:pPr>
      <w:r>
        <w:rPr>
          <w:rFonts w:eastAsiaTheme="minorEastAsia" w:hint="eastAsia"/>
        </w:rPr>
        <w:t>W</w:t>
      </w:r>
      <w:r>
        <w:rPr>
          <w:rFonts w:eastAsiaTheme="minorEastAsia"/>
        </w:rPr>
        <w:t xml:space="preserve">e support option 1, R15 DMRS type 1 is basic feature, which is widely supported by most UEs. Our investigation shows that additional DMRS symbol is always configured in the deployment to against time-selective fading. For option 3, eType 1 DMRS is advanced feature introduced in Rel-18, there is no evidence that this feature has been widely used in the deployment. </w:t>
      </w:r>
    </w:p>
    <w:p w14:paraId="7D75610E" w14:textId="7D5FB07D" w:rsidR="00543FF1" w:rsidRDefault="00543FF1" w:rsidP="00543FF1">
      <w:pPr>
        <w:pStyle w:val="proposal"/>
        <w:spacing w:after="120"/>
        <w:rPr>
          <w:rFonts w:eastAsiaTheme="minorEastAsia"/>
        </w:rPr>
      </w:pPr>
      <w:r w:rsidRPr="00B3170F">
        <w:rPr>
          <w:rFonts w:eastAsiaTheme="minorEastAsia" w:hint="eastAsia"/>
        </w:rPr>
        <w:t>P</w:t>
      </w:r>
      <w:r w:rsidRPr="00B3170F">
        <w:rPr>
          <w:rFonts w:eastAsiaTheme="minorEastAsia"/>
        </w:rPr>
        <w:t xml:space="preserve">roposal </w:t>
      </w:r>
      <w:r w:rsidR="00EE5FAF">
        <w:rPr>
          <w:rFonts w:eastAsiaTheme="minorEastAsia"/>
        </w:rPr>
        <w:t>7</w:t>
      </w:r>
      <w:r w:rsidRPr="00B3170F">
        <w:rPr>
          <w:rFonts w:eastAsiaTheme="minorEastAsia"/>
        </w:rPr>
        <w:t xml:space="preserve">: Use </w:t>
      </w:r>
      <w:r w:rsidR="00AD7172" w:rsidRPr="00B3170F">
        <w:rPr>
          <w:rFonts w:eastAsiaTheme="minorEastAsia"/>
        </w:rPr>
        <w:t>Rel-15 Type 1 DMRS 2+2 for 6 MIMO layers case.</w:t>
      </w:r>
    </w:p>
    <w:p w14:paraId="223FC395" w14:textId="77777777" w:rsidR="00AD7172" w:rsidRDefault="00AD7172" w:rsidP="00AD7172">
      <w:pPr>
        <w:rPr>
          <w:b/>
          <w:color w:val="000000" w:themeColor="text1"/>
          <w:u w:val="single"/>
          <w:lang w:eastAsia="ko-KR"/>
        </w:rPr>
      </w:pPr>
    </w:p>
    <w:p w14:paraId="7E8F45A7" w14:textId="033EE2E1" w:rsidR="00AD7172" w:rsidRDefault="00AD7172" w:rsidP="00AD7172">
      <w:pPr>
        <w:rPr>
          <w:b/>
          <w:color w:val="000000" w:themeColor="text1"/>
          <w:u w:val="single"/>
          <w:lang w:eastAsia="ko-KR"/>
        </w:rPr>
      </w:pPr>
      <w:r>
        <w:rPr>
          <w:b/>
          <w:color w:val="000000" w:themeColor="text1"/>
          <w:u w:val="single"/>
          <w:lang w:eastAsia="ko-KR"/>
        </w:rPr>
        <w:t>Antenna configuration for 4 MIMO layers case</w:t>
      </w:r>
    </w:p>
    <w:p w14:paraId="1E928A9C" w14:textId="325AFBD1" w:rsidR="00AD7172" w:rsidRPr="00AD7172" w:rsidRDefault="00AD7172" w:rsidP="00AD7172">
      <w:pPr>
        <w:pStyle w:val="31"/>
        <w:spacing w:before="120" w:after="120"/>
        <w:rPr>
          <w:rFonts w:eastAsiaTheme="minorEastAsia"/>
        </w:rPr>
      </w:pPr>
      <w:r>
        <w:rPr>
          <w:rFonts w:eastAsiaTheme="minorEastAsia" w:hint="eastAsia"/>
        </w:rPr>
        <w:t>O</w:t>
      </w:r>
      <w:r>
        <w:rPr>
          <w:rFonts w:eastAsiaTheme="minorEastAsia"/>
        </w:rPr>
        <w:t>ne issue is antenna configuration for 4 MIMO layer case, the options are:</w:t>
      </w:r>
    </w:p>
    <w:tbl>
      <w:tblPr>
        <w:tblStyle w:val="af7"/>
        <w:tblW w:w="0" w:type="auto"/>
        <w:tblLook w:val="04A0" w:firstRow="1" w:lastRow="0" w:firstColumn="1" w:lastColumn="0" w:noHBand="0" w:noVBand="1"/>
      </w:tblPr>
      <w:tblGrid>
        <w:gridCol w:w="10457"/>
      </w:tblGrid>
      <w:tr w:rsidR="00AD7172" w14:paraId="19F07815" w14:textId="77777777" w:rsidTr="00AD7172">
        <w:tc>
          <w:tcPr>
            <w:tcW w:w="10457" w:type="dxa"/>
          </w:tcPr>
          <w:p w14:paraId="468E48C6" w14:textId="77777777" w:rsidR="00AD7172" w:rsidRPr="00A14516" w:rsidRDefault="00AD7172" w:rsidP="00AD7172">
            <w:pPr>
              <w:pStyle w:val="afd"/>
              <w:widowControl/>
              <w:numPr>
                <w:ilvl w:val="0"/>
                <w:numId w:val="22"/>
              </w:numPr>
              <w:autoSpaceDE/>
              <w:autoSpaceDN/>
              <w:adjustRightInd/>
              <w:spacing w:after="120"/>
              <w:contextualSpacing w:val="0"/>
              <w:rPr>
                <w:rFonts w:eastAsia="宋体"/>
                <w:color w:val="000000" w:themeColor="text1"/>
                <w:szCs w:val="24"/>
              </w:rPr>
            </w:pPr>
            <w:r>
              <w:rPr>
                <w:rFonts w:eastAsia="宋体"/>
                <w:color w:val="000000" w:themeColor="text1"/>
                <w:szCs w:val="24"/>
              </w:rPr>
              <w:t>Way forward</w:t>
            </w:r>
          </w:p>
          <w:p w14:paraId="5B8A9CFC" w14:textId="77777777" w:rsidR="00AD7172" w:rsidRPr="008C704C" w:rsidRDefault="00AD7172" w:rsidP="00AD7172">
            <w:pPr>
              <w:pStyle w:val="afd"/>
              <w:widowControl/>
              <w:numPr>
                <w:ilvl w:val="0"/>
                <w:numId w:val="21"/>
              </w:numPr>
              <w:overflowPunct w:val="0"/>
              <w:spacing w:after="120"/>
              <w:contextualSpacing w:val="0"/>
              <w:textAlignment w:val="baseline"/>
              <w:rPr>
                <w:szCs w:val="24"/>
              </w:rPr>
            </w:pPr>
            <w:r w:rsidRPr="008C704C">
              <w:rPr>
                <w:szCs w:val="24"/>
              </w:rPr>
              <w:t>Option 1: 4Tx6Rx</w:t>
            </w:r>
          </w:p>
          <w:p w14:paraId="373F7ECE" w14:textId="705CA207" w:rsidR="00AD7172" w:rsidRPr="00AD7172" w:rsidRDefault="00AD7172" w:rsidP="00AD7172">
            <w:pPr>
              <w:pStyle w:val="afd"/>
              <w:widowControl/>
              <w:numPr>
                <w:ilvl w:val="0"/>
                <w:numId w:val="21"/>
              </w:numPr>
              <w:overflowPunct w:val="0"/>
              <w:spacing w:after="120"/>
              <w:contextualSpacing w:val="0"/>
              <w:textAlignment w:val="baseline"/>
              <w:rPr>
                <w:szCs w:val="24"/>
              </w:rPr>
            </w:pPr>
            <w:r w:rsidRPr="008C704C">
              <w:rPr>
                <w:szCs w:val="24"/>
              </w:rPr>
              <w:t>Option 2: 8T</w:t>
            </w:r>
            <w:r>
              <w:rPr>
                <w:szCs w:val="24"/>
              </w:rPr>
              <w:t>x</w:t>
            </w:r>
            <w:r w:rsidRPr="008C704C">
              <w:rPr>
                <w:szCs w:val="24"/>
              </w:rPr>
              <w:t>6R</w:t>
            </w:r>
            <w:r>
              <w:rPr>
                <w:szCs w:val="24"/>
              </w:rPr>
              <w:t>x</w:t>
            </w:r>
          </w:p>
        </w:tc>
      </w:tr>
    </w:tbl>
    <w:p w14:paraId="3481735C" w14:textId="288912D7" w:rsidR="00543FF1" w:rsidRDefault="00AD7172" w:rsidP="00543FF1">
      <w:pPr>
        <w:pStyle w:val="31"/>
        <w:spacing w:before="120" w:after="120"/>
        <w:rPr>
          <w:rFonts w:eastAsiaTheme="minorEastAsia"/>
        </w:rPr>
      </w:pPr>
      <w:r>
        <w:rPr>
          <w:rFonts w:eastAsiaTheme="minorEastAsia" w:hint="eastAsia"/>
        </w:rPr>
        <w:t>W</w:t>
      </w:r>
      <w:r>
        <w:rPr>
          <w:rFonts w:eastAsiaTheme="minorEastAsia"/>
        </w:rPr>
        <w:t>e support option 1, it is enough to configure 4Tx for 4MIMO layers, increasing number of Tx verifies nothing from UE behaviour point view.</w:t>
      </w:r>
    </w:p>
    <w:p w14:paraId="13DF6DF7" w14:textId="2626E890" w:rsidR="00AD7172" w:rsidRDefault="00AD7172" w:rsidP="00AD7172">
      <w:pPr>
        <w:pStyle w:val="proposal"/>
        <w:spacing w:after="120"/>
        <w:rPr>
          <w:rFonts w:eastAsiaTheme="minorEastAsia"/>
        </w:rPr>
      </w:pPr>
      <w:r w:rsidRPr="00B3170F">
        <w:rPr>
          <w:rFonts w:eastAsiaTheme="minorEastAsia" w:hint="eastAsia"/>
        </w:rPr>
        <w:t>P</w:t>
      </w:r>
      <w:r w:rsidRPr="00B3170F">
        <w:rPr>
          <w:rFonts w:eastAsiaTheme="minorEastAsia"/>
        </w:rPr>
        <w:t xml:space="preserve">roposal </w:t>
      </w:r>
      <w:r w:rsidR="00EE5FAF">
        <w:rPr>
          <w:rFonts w:eastAsiaTheme="minorEastAsia"/>
        </w:rPr>
        <w:t>8</w:t>
      </w:r>
      <w:r w:rsidRPr="00B3170F">
        <w:rPr>
          <w:rFonts w:eastAsiaTheme="minorEastAsia"/>
        </w:rPr>
        <w:t>: Use 4Tx6Rx for 4MIMO layer case</w:t>
      </w:r>
    </w:p>
    <w:p w14:paraId="7842DAE0" w14:textId="77777777" w:rsidR="00AD7172" w:rsidRDefault="00AD7172" w:rsidP="00AD7172">
      <w:pPr>
        <w:rPr>
          <w:b/>
          <w:color w:val="000000" w:themeColor="text1"/>
          <w:u w:val="single"/>
          <w:lang w:eastAsia="ko-KR"/>
        </w:rPr>
      </w:pPr>
    </w:p>
    <w:p w14:paraId="50F0FF58" w14:textId="37D3ABE7" w:rsidR="00AD7172" w:rsidRDefault="00AD7172" w:rsidP="00AD7172">
      <w:pPr>
        <w:rPr>
          <w:b/>
          <w:color w:val="000000" w:themeColor="text1"/>
          <w:u w:val="single"/>
          <w:lang w:eastAsia="ko-KR"/>
        </w:rPr>
      </w:pPr>
      <w:r>
        <w:rPr>
          <w:b/>
          <w:color w:val="000000" w:themeColor="text1"/>
          <w:u w:val="single"/>
          <w:lang w:eastAsia="ko-KR"/>
        </w:rPr>
        <w:t>MCS for 6 MIMO layers case</w:t>
      </w:r>
    </w:p>
    <w:p w14:paraId="4E767F61" w14:textId="2EE5095D" w:rsidR="00AD7172" w:rsidRPr="00AD7172" w:rsidRDefault="00AD7172" w:rsidP="00AD7172">
      <w:pPr>
        <w:pStyle w:val="31"/>
        <w:spacing w:before="120" w:after="120"/>
        <w:rPr>
          <w:rFonts w:eastAsiaTheme="minorEastAsia"/>
        </w:rPr>
      </w:pPr>
      <w:r>
        <w:rPr>
          <w:rFonts w:eastAsiaTheme="minorEastAsia"/>
        </w:rPr>
        <w:t>One issue is MCS for 6MIMO layers case, options are:</w:t>
      </w:r>
    </w:p>
    <w:tbl>
      <w:tblPr>
        <w:tblStyle w:val="af7"/>
        <w:tblW w:w="0" w:type="auto"/>
        <w:tblLook w:val="04A0" w:firstRow="1" w:lastRow="0" w:firstColumn="1" w:lastColumn="0" w:noHBand="0" w:noVBand="1"/>
      </w:tblPr>
      <w:tblGrid>
        <w:gridCol w:w="10457"/>
      </w:tblGrid>
      <w:tr w:rsidR="00AD7172" w14:paraId="093EE0E5" w14:textId="77777777" w:rsidTr="00AD7172">
        <w:tc>
          <w:tcPr>
            <w:tcW w:w="10457" w:type="dxa"/>
          </w:tcPr>
          <w:p w14:paraId="4C466FFB" w14:textId="77777777" w:rsidR="00AD7172" w:rsidRPr="00A14516" w:rsidRDefault="00AD7172" w:rsidP="00AD7172">
            <w:pPr>
              <w:pStyle w:val="afd"/>
              <w:widowControl/>
              <w:numPr>
                <w:ilvl w:val="0"/>
                <w:numId w:val="22"/>
              </w:numPr>
              <w:autoSpaceDE/>
              <w:autoSpaceDN/>
              <w:adjustRightInd/>
              <w:spacing w:after="120"/>
              <w:contextualSpacing w:val="0"/>
              <w:rPr>
                <w:rFonts w:eastAsia="宋体"/>
                <w:color w:val="000000" w:themeColor="text1"/>
                <w:szCs w:val="24"/>
              </w:rPr>
            </w:pPr>
            <w:r>
              <w:rPr>
                <w:rFonts w:eastAsia="宋体"/>
                <w:color w:val="000000" w:themeColor="text1"/>
                <w:szCs w:val="24"/>
              </w:rPr>
              <w:t>Way forward</w:t>
            </w:r>
          </w:p>
          <w:p w14:paraId="4542D244" w14:textId="77777777" w:rsidR="00AD7172" w:rsidRPr="00AF1F16" w:rsidRDefault="00AD7172" w:rsidP="00AD7172">
            <w:pPr>
              <w:pStyle w:val="afd"/>
              <w:widowControl/>
              <w:numPr>
                <w:ilvl w:val="0"/>
                <w:numId w:val="21"/>
              </w:numPr>
              <w:overflowPunct w:val="0"/>
              <w:spacing w:after="120"/>
              <w:contextualSpacing w:val="0"/>
              <w:textAlignment w:val="baseline"/>
              <w:rPr>
                <w:szCs w:val="24"/>
              </w:rPr>
            </w:pPr>
            <w:r w:rsidRPr="00AF1F16">
              <w:rPr>
                <w:szCs w:val="24"/>
              </w:rPr>
              <w:lastRenderedPageBreak/>
              <w:t>Option 1: MCS13 (Table 2)</w:t>
            </w:r>
          </w:p>
          <w:p w14:paraId="2F894BA1" w14:textId="77777777" w:rsidR="00AD7172" w:rsidRPr="00AF1F16" w:rsidRDefault="00AD7172" w:rsidP="00AD7172">
            <w:pPr>
              <w:pStyle w:val="afd"/>
              <w:widowControl/>
              <w:numPr>
                <w:ilvl w:val="0"/>
                <w:numId w:val="21"/>
              </w:numPr>
              <w:overflowPunct w:val="0"/>
              <w:spacing w:after="120"/>
              <w:contextualSpacing w:val="0"/>
              <w:textAlignment w:val="baseline"/>
              <w:rPr>
                <w:szCs w:val="24"/>
              </w:rPr>
            </w:pPr>
            <w:r w:rsidRPr="00AF1F16">
              <w:rPr>
                <w:szCs w:val="24"/>
              </w:rPr>
              <w:t xml:space="preserve">Option 2: MCS 13 as starting point (Table 1) </w:t>
            </w:r>
          </w:p>
          <w:p w14:paraId="4127198F" w14:textId="77777777" w:rsidR="00AD7172" w:rsidRDefault="00AD7172" w:rsidP="00AD7172">
            <w:pPr>
              <w:pStyle w:val="afd"/>
              <w:widowControl/>
              <w:numPr>
                <w:ilvl w:val="0"/>
                <w:numId w:val="21"/>
              </w:numPr>
              <w:overflowPunct w:val="0"/>
              <w:spacing w:after="120"/>
              <w:contextualSpacing w:val="0"/>
              <w:textAlignment w:val="baseline"/>
              <w:rPr>
                <w:szCs w:val="24"/>
              </w:rPr>
            </w:pPr>
            <w:r w:rsidRPr="00594338">
              <w:rPr>
                <w:szCs w:val="24"/>
              </w:rPr>
              <w:t>Option 3: 256QAM</w:t>
            </w:r>
          </w:p>
          <w:p w14:paraId="140C5406" w14:textId="77777777" w:rsidR="00AD7172" w:rsidRPr="00594338" w:rsidRDefault="00AD7172" w:rsidP="00AD7172">
            <w:pPr>
              <w:pStyle w:val="afd"/>
              <w:widowControl/>
              <w:numPr>
                <w:ilvl w:val="0"/>
                <w:numId w:val="21"/>
              </w:numPr>
              <w:overflowPunct w:val="0"/>
              <w:spacing w:after="120"/>
              <w:contextualSpacing w:val="0"/>
              <w:textAlignment w:val="baseline"/>
              <w:rPr>
                <w:szCs w:val="24"/>
              </w:rPr>
            </w:pPr>
            <w:r w:rsidRPr="00594338">
              <w:rPr>
                <w:rFonts w:hint="eastAsia"/>
                <w:szCs w:val="24"/>
              </w:rPr>
              <w:t>O</w:t>
            </w:r>
            <w:r w:rsidRPr="00594338">
              <w:rPr>
                <w:szCs w:val="24"/>
              </w:rPr>
              <w:t>ption 4: 64QAM (MCS Table 1) with the same MCS for both CW</w:t>
            </w:r>
          </w:p>
          <w:p w14:paraId="45FCAB27" w14:textId="43B8682D" w:rsidR="00AD7172" w:rsidRPr="00AD7172" w:rsidRDefault="00AD7172" w:rsidP="00AD7172">
            <w:pPr>
              <w:pStyle w:val="afd"/>
              <w:widowControl/>
              <w:numPr>
                <w:ilvl w:val="0"/>
                <w:numId w:val="21"/>
              </w:numPr>
              <w:overflowPunct w:val="0"/>
              <w:spacing w:after="120"/>
              <w:contextualSpacing w:val="0"/>
              <w:textAlignment w:val="baseline"/>
              <w:rPr>
                <w:szCs w:val="24"/>
              </w:rPr>
            </w:pPr>
            <w:r w:rsidRPr="00AF1F16">
              <w:rPr>
                <w:rFonts w:hint="eastAsia"/>
                <w:szCs w:val="24"/>
              </w:rPr>
              <w:t>O</w:t>
            </w:r>
            <w:r w:rsidRPr="00AF1F16">
              <w:rPr>
                <w:szCs w:val="24"/>
              </w:rPr>
              <w:t>ption 5: MCS17 as starting point (Table 1)</w:t>
            </w:r>
          </w:p>
        </w:tc>
      </w:tr>
    </w:tbl>
    <w:p w14:paraId="2DA48CA9" w14:textId="4A2B51D6" w:rsidR="00AD7172" w:rsidRPr="00AD7172" w:rsidRDefault="00AD7172" w:rsidP="00543FF1">
      <w:pPr>
        <w:pStyle w:val="31"/>
        <w:spacing w:before="120" w:after="120"/>
        <w:rPr>
          <w:rFonts w:eastAsiaTheme="minorEastAsia"/>
          <w:lang w:val="en-US"/>
        </w:rPr>
      </w:pPr>
      <w:r>
        <w:rPr>
          <w:rFonts w:eastAsiaTheme="minorEastAsia"/>
          <w:lang w:val="en-US"/>
        </w:rPr>
        <w:lastRenderedPageBreak/>
        <w:t>A simulation was performed to check the performance for 256QAM, the lowest MCS</w:t>
      </w:r>
      <w:r w:rsidR="007B7321">
        <w:rPr>
          <w:rFonts w:eastAsiaTheme="minorEastAsia"/>
          <w:lang w:val="en-US"/>
        </w:rPr>
        <w:t xml:space="preserve"> (MCS 20)</w:t>
      </w:r>
      <w:r>
        <w:rPr>
          <w:rFonts w:eastAsiaTheme="minorEastAsia"/>
          <w:lang w:val="en-US"/>
        </w:rPr>
        <w:t xml:space="preserve"> corresponding to 256QAM was</w:t>
      </w:r>
      <w:r w:rsidR="00C62E5A">
        <w:rPr>
          <w:rFonts w:eastAsiaTheme="minorEastAsia"/>
          <w:lang w:val="en-US"/>
        </w:rPr>
        <w:t xml:space="preserve"> </w:t>
      </w:r>
      <w:r w:rsidR="007B7321">
        <w:rPr>
          <w:rFonts w:eastAsiaTheme="minorEastAsia"/>
          <w:lang w:val="en-US"/>
        </w:rPr>
        <w:t>assumed:</w:t>
      </w:r>
    </w:p>
    <w:p w14:paraId="3B07B635" w14:textId="0792A8F4" w:rsidR="002A552D" w:rsidRDefault="00AC10E8" w:rsidP="00837B40">
      <w:pPr>
        <w:pStyle w:val="proposal"/>
        <w:spacing w:after="120"/>
        <w:jc w:val="center"/>
        <w:rPr>
          <w:rFonts w:eastAsiaTheme="minorEastAsia"/>
        </w:rPr>
      </w:pPr>
      <w:r>
        <w:rPr>
          <w:noProof/>
        </w:rPr>
        <w:drawing>
          <wp:inline distT="0" distB="0" distL="0" distR="0" wp14:anchorId="206844B3" wp14:editId="120B5F19">
            <wp:extent cx="2365115" cy="18535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86076" cy="1869940"/>
                    </a:xfrm>
                    <a:prstGeom prst="rect">
                      <a:avLst/>
                    </a:prstGeom>
                  </pic:spPr>
                </pic:pic>
              </a:graphicData>
            </a:graphic>
          </wp:inline>
        </w:drawing>
      </w:r>
    </w:p>
    <w:p w14:paraId="70E610F3" w14:textId="43E46645" w:rsidR="007B7321" w:rsidRDefault="007B7321" w:rsidP="00837B40">
      <w:pPr>
        <w:pStyle w:val="proposal"/>
        <w:spacing w:after="120"/>
        <w:jc w:val="center"/>
        <w:rPr>
          <w:rFonts w:eastAsiaTheme="minorEastAsia"/>
        </w:rPr>
      </w:pPr>
      <w:r>
        <w:rPr>
          <w:rFonts w:eastAsiaTheme="minorEastAsia" w:hint="eastAsia"/>
        </w:rPr>
        <w:t>F</w:t>
      </w:r>
      <w:r>
        <w:rPr>
          <w:rFonts w:eastAsiaTheme="minorEastAsia"/>
        </w:rPr>
        <w:t>igure 2.1-1: Simulation results for 6 layers, MCS20</w:t>
      </w:r>
    </w:p>
    <w:p w14:paraId="0DDEC265" w14:textId="1A38A3DB" w:rsidR="00837B40" w:rsidRDefault="007B7321" w:rsidP="00D6247E">
      <w:pPr>
        <w:pStyle w:val="proposal"/>
        <w:spacing w:after="120"/>
        <w:rPr>
          <w:rFonts w:eastAsiaTheme="minorEastAsia"/>
          <w:b w:val="0"/>
          <w:bCs/>
        </w:rPr>
      </w:pPr>
      <w:r>
        <w:rPr>
          <w:rFonts w:eastAsiaTheme="minorEastAsia" w:hint="eastAsia"/>
          <w:b w:val="0"/>
          <w:bCs/>
        </w:rPr>
        <w:t>I</w:t>
      </w:r>
      <w:r>
        <w:rPr>
          <w:rFonts w:eastAsiaTheme="minorEastAsia"/>
          <w:b w:val="0"/>
          <w:bCs/>
        </w:rPr>
        <w:t>t can be observed that even for MCS20, 70% of max throughput is unachievable.</w:t>
      </w:r>
    </w:p>
    <w:p w14:paraId="09F2D6DD" w14:textId="23D0FB6A" w:rsidR="007B7321" w:rsidRDefault="007B7321" w:rsidP="007B7321">
      <w:pPr>
        <w:pStyle w:val="proposal"/>
        <w:spacing w:after="120"/>
        <w:rPr>
          <w:rFonts w:eastAsiaTheme="minorEastAsia"/>
        </w:rPr>
      </w:pPr>
      <w:r w:rsidRPr="00B3170F">
        <w:rPr>
          <w:rFonts w:eastAsiaTheme="minorEastAsia"/>
        </w:rPr>
        <w:t>Observation1: For 6 layers, even for the lowest MCS(MCS20), 70% of max throughput is unachievable.</w:t>
      </w:r>
    </w:p>
    <w:p w14:paraId="4E67B84C" w14:textId="1D556318" w:rsidR="007B7321" w:rsidRDefault="007B7321" w:rsidP="007B7321">
      <w:pPr>
        <w:pStyle w:val="proposal"/>
        <w:spacing w:after="120"/>
        <w:rPr>
          <w:rFonts w:eastAsiaTheme="minorEastAsia"/>
          <w:b w:val="0"/>
          <w:bCs/>
        </w:rPr>
      </w:pPr>
      <w:r>
        <w:rPr>
          <w:rFonts w:eastAsiaTheme="minorEastAsia"/>
          <w:b w:val="0"/>
          <w:bCs/>
        </w:rPr>
        <w:t>We don’t see any substantial difference between MCS 13 and MCS17, our preference is MCS13 to be aligned with Rel-15 4Rx 4Layer test.</w:t>
      </w:r>
    </w:p>
    <w:p w14:paraId="6FC759BF" w14:textId="6C33EACF" w:rsidR="007B7321" w:rsidRPr="007B7321" w:rsidRDefault="007B7321" w:rsidP="007B7321">
      <w:pPr>
        <w:pStyle w:val="proposal"/>
        <w:spacing w:after="120"/>
        <w:rPr>
          <w:rFonts w:eastAsiaTheme="minorEastAsia"/>
        </w:rPr>
      </w:pPr>
      <w:r w:rsidRPr="00B3170F">
        <w:rPr>
          <w:rFonts w:eastAsiaTheme="minorEastAsia" w:hint="eastAsia"/>
        </w:rPr>
        <w:t>P</w:t>
      </w:r>
      <w:r w:rsidRPr="00B3170F">
        <w:rPr>
          <w:rFonts w:eastAsiaTheme="minorEastAsia"/>
        </w:rPr>
        <w:t>roposal 8: RAN4 to use MCS13</w:t>
      </w:r>
      <w:r w:rsidR="008A29E7">
        <w:rPr>
          <w:rFonts w:eastAsiaTheme="minorEastAsia"/>
        </w:rPr>
        <w:t xml:space="preserve"> (Table 1)</w:t>
      </w:r>
      <w:r w:rsidRPr="00B3170F">
        <w:rPr>
          <w:rFonts w:eastAsiaTheme="minorEastAsia"/>
        </w:rPr>
        <w:t xml:space="preserve"> for 6-layer test.</w:t>
      </w:r>
    </w:p>
    <w:p w14:paraId="7550394F" w14:textId="4305B26A" w:rsidR="007B7321" w:rsidRDefault="007B7321" w:rsidP="007B7321">
      <w:pPr>
        <w:pStyle w:val="proposal"/>
        <w:spacing w:after="120"/>
        <w:rPr>
          <w:rFonts w:eastAsiaTheme="minorEastAsia"/>
        </w:rPr>
      </w:pPr>
    </w:p>
    <w:p w14:paraId="1EFE776B" w14:textId="05C6DA2B" w:rsidR="007B7321" w:rsidRDefault="007B7321" w:rsidP="007B7321">
      <w:pPr>
        <w:rPr>
          <w:b/>
          <w:color w:val="000000" w:themeColor="text1"/>
          <w:u w:val="single"/>
          <w:lang w:eastAsia="ko-KR"/>
        </w:rPr>
      </w:pPr>
      <w:r>
        <w:rPr>
          <w:b/>
          <w:color w:val="000000" w:themeColor="text1"/>
          <w:u w:val="single"/>
          <w:lang w:eastAsia="ko-KR"/>
        </w:rPr>
        <w:t>MCS for 4 MIMO layer case</w:t>
      </w:r>
    </w:p>
    <w:p w14:paraId="38AC524D" w14:textId="1211E5F3" w:rsidR="007B7321" w:rsidRPr="007B7321" w:rsidRDefault="007B7321" w:rsidP="007B7321">
      <w:pPr>
        <w:rPr>
          <w:rFonts w:eastAsiaTheme="minorEastAsia"/>
          <w:bCs/>
          <w:color w:val="000000" w:themeColor="text1"/>
          <w:lang w:eastAsia="zh-CN"/>
        </w:rPr>
      </w:pPr>
      <w:r>
        <w:rPr>
          <w:rFonts w:eastAsiaTheme="minorEastAsia"/>
          <w:bCs/>
          <w:color w:val="000000" w:themeColor="text1"/>
          <w:lang w:eastAsia="zh-CN"/>
        </w:rPr>
        <w:t>The options for MCS for 4 MIMO layer case are shown as follows:</w:t>
      </w:r>
    </w:p>
    <w:tbl>
      <w:tblPr>
        <w:tblStyle w:val="af7"/>
        <w:tblW w:w="0" w:type="auto"/>
        <w:tblLook w:val="04A0" w:firstRow="1" w:lastRow="0" w:firstColumn="1" w:lastColumn="0" w:noHBand="0" w:noVBand="1"/>
      </w:tblPr>
      <w:tblGrid>
        <w:gridCol w:w="10457"/>
      </w:tblGrid>
      <w:tr w:rsidR="007B7321" w14:paraId="5B094EF4" w14:textId="77777777" w:rsidTr="007B7321">
        <w:tc>
          <w:tcPr>
            <w:tcW w:w="10457" w:type="dxa"/>
          </w:tcPr>
          <w:p w14:paraId="0F26DCA8" w14:textId="77777777" w:rsidR="007B7321" w:rsidRPr="00A14516" w:rsidRDefault="007B7321" w:rsidP="007B7321">
            <w:pPr>
              <w:pStyle w:val="afd"/>
              <w:widowControl/>
              <w:numPr>
                <w:ilvl w:val="0"/>
                <w:numId w:val="22"/>
              </w:numPr>
              <w:autoSpaceDE/>
              <w:autoSpaceDN/>
              <w:adjustRightInd/>
              <w:spacing w:after="120"/>
              <w:contextualSpacing w:val="0"/>
              <w:rPr>
                <w:rFonts w:eastAsia="宋体"/>
                <w:color w:val="000000" w:themeColor="text1"/>
                <w:szCs w:val="24"/>
              </w:rPr>
            </w:pPr>
            <w:r>
              <w:rPr>
                <w:rFonts w:eastAsia="宋体"/>
                <w:color w:val="000000" w:themeColor="text1"/>
                <w:szCs w:val="24"/>
              </w:rPr>
              <w:t>Way forward</w:t>
            </w:r>
          </w:p>
          <w:p w14:paraId="60EBCFBA" w14:textId="77777777" w:rsidR="007B7321" w:rsidRPr="008746FC" w:rsidRDefault="007B7321" w:rsidP="007B7321">
            <w:pPr>
              <w:pStyle w:val="afd"/>
              <w:widowControl/>
              <w:numPr>
                <w:ilvl w:val="0"/>
                <w:numId w:val="21"/>
              </w:numPr>
              <w:overflowPunct w:val="0"/>
              <w:spacing w:after="120"/>
              <w:contextualSpacing w:val="0"/>
              <w:textAlignment w:val="baseline"/>
              <w:rPr>
                <w:szCs w:val="24"/>
              </w:rPr>
            </w:pPr>
            <w:r w:rsidRPr="008746FC">
              <w:rPr>
                <w:szCs w:val="24"/>
              </w:rPr>
              <w:t>Option 1: MCS13 (Table 2</w:t>
            </w:r>
            <w:proofErr w:type="gramStart"/>
            <w:r w:rsidRPr="008746FC">
              <w:rPr>
                <w:szCs w:val="24"/>
              </w:rPr>
              <w:t>) :</w:t>
            </w:r>
            <w:proofErr w:type="gramEnd"/>
            <w:r w:rsidRPr="008746FC">
              <w:rPr>
                <w:szCs w:val="24"/>
              </w:rPr>
              <w:t xml:space="preserve"> 64QAM with CR = 567/1024</w:t>
            </w:r>
          </w:p>
          <w:p w14:paraId="518D0356" w14:textId="77777777" w:rsidR="007B7321" w:rsidRPr="008746FC" w:rsidRDefault="007B7321" w:rsidP="007B7321">
            <w:pPr>
              <w:pStyle w:val="afd"/>
              <w:widowControl/>
              <w:numPr>
                <w:ilvl w:val="0"/>
                <w:numId w:val="21"/>
              </w:numPr>
              <w:overflowPunct w:val="0"/>
              <w:spacing w:after="120"/>
              <w:contextualSpacing w:val="0"/>
              <w:textAlignment w:val="baseline"/>
              <w:rPr>
                <w:szCs w:val="24"/>
              </w:rPr>
            </w:pPr>
            <w:r w:rsidRPr="008746FC">
              <w:rPr>
                <w:szCs w:val="24"/>
              </w:rPr>
              <w:t>Option 2: MCS 13 as starting point (Table 1</w:t>
            </w:r>
            <w:proofErr w:type="gramStart"/>
            <w:r w:rsidRPr="008746FC">
              <w:rPr>
                <w:szCs w:val="24"/>
              </w:rPr>
              <w:t>) :</w:t>
            </w:r>
            <w:proofErr w:type="gramEnd"/>
            <w:r w:rsidRPr="008746FC">
              <w:rPr>
                <w:szCs w:val="24"/>
              </w:rPr>
              <w:t xml:space="preserve"> 16QAM with CR = 490/1024</w:t>
            </w:r>
          </w:p>
          <w:p w14:paraId="29C5E23F" w14:textId="77777777" w:rsidR="007B7321" w:rsidRPr="008746FC" w:rsidRDefault="007B7321" w:rsidP="007B7321">
            <w:pPr>
              <w:pStyle w:val="afd"/>
              <w:widowControl/>
              <w:numPr>
                <w:ilvl w:val="0"/>
                <w:numId w:val="21"/>
              </w:numPr>
              <w:overflowPunct w:val="0"/>
              <w:spacing w:after="120"/>
              <w:contextualSpacing w:val="0"/>
              <w:textAlignment w:val="baseline"/>
              <w:rPr>
                <w:szCs w:val="24"/>
              </w:rPr>
            </w:pPr>
            <w:r w:rsidRPr="008746FC">
              <w:rPr>
                <w:szCs w:val="24"/>
              </w:rPr>
              <w:t>Option 3: 256QAM</w:t>
            </w:r>
          </w:p>
          <w:p w14:paraId="278542DC" w14:textId="77777777" w:rsidR="007B7321" w:rsidRPr="008746FC" w:rsidRDefault="007B7321" w:rsidP="007B7321">
            <w:pPr>
              <w:pStyle w:val="afd"/>
              <w:widowControl/>
              <w:numPr>
                <w:ilvl w:val="0"/>
                <w:numId w:val="21"/>
              </w:numPr>
              <w:overflowPunct w:val="0"/>
              <w:spacing w:after="120"/>
              <w:contextualSpacing w:val="0"/>
              <w:textAlignment w:val="baseline"/>
              <w:rPr>
                <w:szCs w:val="24"/>
              </w:rPr>
            </w:pPr>
            <w:r w:rsidRPr="008746FC">
              <w:rPr>
                <w:rFonts w:hint="eastAsia"/>
                <w:szCs w:val="24"/>
              </w:rPr>
              <w:t>O</w:t>
            </w:r>
            <w:r w:rsidRPr="008746FC">
              <w:rPr>
                <w:szCs w:val="24"/>
              </w:rPr>
              <w:t>ption 4: 64QAM (MCS Table 1)</w:t>
            </w:r>
          </w:p>
          <w:p w14:paraId="3E62BFB3" w14:textId="77777777" w:rsidR="007B7321" w:rsidRPr="008746FC" w:rsidRDefault="007B7321" w:rsidP="007B7321">
            <w:pPr>
              <w:pStyle w:val="afd"/>
              <w:widowControl/>
              <w:numPr>
                <w:ilvl w:val="0"/>
                <w:numId w:val="21"/>
              </w:numPr>
              <w:overflowPunct w:val="0"/>
              <w:spacing w:after="120"/>
              <w:contextualSpacing w:val="0"/>
              <w:textAlignment w:val="baseline"/>
              <w:rPr>
                <w:szCs w:val="24"/>
              </w:rPr>
            </w:pPr>
            <w:r w:rsidRPr="008746FC">
              <w:rPr>
                <w:rFonts w:hint="eastAsia"/>
                <w:szCs w:val="24"/>
              </w:rPr>
              <w:t>O</w:t>
            </w:r>
            <w:r w:rsidRPr="008746FC">
              <w:rPr>
                <w:szCs w:val="24"/>
              </w:rPr>
              <w:t xml:space="preserve">ption 5: MCS17 as starting point (Table 1): 64QAM </w:t>
            </w:r>
            <w:r w:rsidRPr="008746FC">
              <w:rPr>
                <w:rFonts w:hint="eastAsia"/>
                <w:szCs w:val="24"/>
              </w:rPr>
              <w:t>w</w:t>
            </w:r>
            <w:r w:rsidRPr="008746FC">
              <w:rPr>
                <w:szCs w:val="24"/>
              </w:rPr>
              <w:t>ith CR = 438/1024</w:t>
            </w:r>
          </w:p>
          <w:p w14:paraId="7E7EA192" w14:textId="3EBD025A" w:rsidR="007B7321" w:rsidRPr="007B7321" w:rsidRDefault="007B7321" w:rsidP="007B7321">
            <w:pPr>
              <w:pStyle w:val="afd"/>
              <w:widowControl/>
              <w:numPr>
                <w:ilvl w:val="0"/>
                <w:numId w:val="21"/>
              </w:numPr>
              <w:overflowPunct w:val="0"/>
              <w:spacing w:after="120"/>
              <w:contextualSpacing w:val="0"/>
              <w:textAlignment w:val="baseline"/>
              <w:rPr>
                <w:szCs w:val="24"/>
              </w:rPr>
            </w:pPr>
            <w:r w:rsidRPr="008746FC">
              <w:rPr>
                <w:szCs w:val="24"/>
              </w:rPr>
              <w:t xml:space="preserve">Option </w:t>
            </w:r>
            <w:r>
              <w:rPr>
                <w:szCs w:val="24"/>
              </w:rPr>
              <w:t>6</w:t>
            </w:r>
            <w:r w:rsidRPr="008746FC">
              <w:rPr>
                <w:szCs w:val="24"/>
              </w:rPr>
              <w:t>: MCS13 and MCS 17 as starting point</w:t>
            </w:r>
          </w:p>
        </w:tc>
      </w:tr>
    </w:tbl>
    <w:p w14:paraId="4C9A60BA" w14:textId="764AAD49" w:rsidR="007B7321" w:rsidRDefault="007B7321" w:rsidP="00AC10E8">
      <w:pPr>
        <w:pStyle w:val="31"/>
        <w:spacing w:before="120" w:after="120"/>
        <w:rPr>
          <w:rFonts w:eastAsiaTheme="minorEastAsia"/>
          <w:lang w:val="en-US"/>
        </w:rPr>
      </w:pPr>
      <w:r>
        <w:rPr>
          <w:rFonts w:eastAsiaTheme="minorEastAsia"/>
          <w:lang w:val="en-US"/>
        </w:rPr>
        <w:t>A simulation was performed to check the performance for 256QAM, the lowest MCS (MCS 20) corresponding to 256QAM was assumed:</w:t>
      </w:r>
    </w:p>
    <w:p w14:paraId="79077F14" w14:textId="56A51C31" w:rsidR="00AC10E8" w:rsidRDefault="00AC10E8" w:rsidP="00AC10E8">
      <w:pPr>
        <w:pStyle w:val="proposal"/>
        <w:spacing w:after="120"/>
        <w:jc w:val="center"/>
        <w:rPr>
          <w:rFonts w:eastAsiaTheme="minorEastAsia"/>
          <w:lang w:val="en-US"/>
        </w:rPr>
      </w:pPr>
      <w:r>
        <w:rPr>
          <w:noProof/>
        </w:rPr>
        <w:drawing>
          <wp:inline distT="0" distB="0" distL="0" distR="0" wp14:anchorId="173759E5" wp14:editId="32D8784C">
            <wp:extent cx="2303865" cy="1764148"/>
            <wp:effectExtent l="0" t="0" r="127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19020" cy="1775753"/>
                    </a:xfrm>
                    <a:prstGeom prst="rect">
                      <a:avLst/>
                    </a:prstGeom>
                  </pic:spPr>
                </pic:pic>
              </a:graphicData>
            </a:graphic>
          </wp:inline>
        </w:drawing>
      </w:r>
    </w:p>
    <w:p w14:paraId="7946D160" w14:textId="728BAF19" w:rsidR="00AC10E8" w:rsidRDefault="00AC10E8" w:rsidP="00AC10E8">
      <w:pPr>
        <w:pStyle w:val="proposal"/>
        <w:spacing w:after="120"/>
        <w:jc w:val="center"/>
        <w:rPr>
          <w:rFonts w:eastAsiaTheme="minorEastAsia"/>
        </w:rPr>
      </w:pPr>
      <w:r>
        <w:rPr>
          <w:rFonts w:eastAsiaTheme="minorEastAsia" w:hint="eastAsia"/>
        </w:rPr>
        <w:t>F</w:t>
      </w:r>
      <w:r>
        <w:rPr>
          <w:rFonts w:eastAsiaTheme="minorEastAsia"/>
        </w:rPr>
        <w:t>igure 2.1-2: Simulation results for 4 layers, MCS20</w:t>
      </w:r>
    </w:p>
    <w:p w14:paraId="436497F4" w14:textId="2DB1E52A" w:rsidR="007B7321" w:rsidRPr="00AC10E8" w:rsidRDefault="00AC10E8" w:rsidP="007B7321">
      <w:pPr>
        <w:pStyle w:val="proposal"/>
        <w:spacing w:after="120"/>
        <w:rPr>
          <w:rFonts w:eastAsiaTheme="minorEastAsia"/>
          <w:b w:val="0"/>
          <w:bCs/>
        </w:rPr>
      </w:pPr>
      <w:r>
        <w:rPr>
          <w:rFonts w:eastAsiaTheme="minorEastAsia"/>
          <w:b w:val="0"/>
          <w:bCs/>
        </w:rPr>
        <w:lastRenderedPageBreak/>
        <w:t xml:space="preserve">It can be observed that the SNR@70% of max TP is around 22dB, considering additional margin </w:t>
      </w:r>
      <w:r w:rsidR="002D518B">
        <w:rPr>
          <w:rFonts w:eastAsiaTheme="minorEastAsia"/>
          <w:b w:val="0"/>
          <w:bCs/>
        </w:rPr>
        <w:t xml:space="preserve">to be added, the final may be 25dB, which is too high for requirement definition. </w:t>
      </w:r>
      <w:proofErr w:type="gramStart"/>
      <w:r w:rsidR="002D518B">
        <w:rPr>
          <w:rFonts w:eastAsiaTheme="minorEastAsia"/>
          <w:b w:val="0"/>
          <w:bCs/>
        </w:rPr>
        <w:t>Hence</w:t>
      </w:r>
      <w:proofErr w:type="gramEnd"/>
      <w:r w:rsidR="002D518B">
        <w:rPr>
          <w:rFonts w:eastAsiaTheme="minorEastAsia"/>
          <w:b w:val="0"/>
          <w:bCs/>
        </w:rPr>
        <w:t xml:space="preserve"> we propose not consider 256QAM for rank 4.</w:t>
      </w:r>
    </w:p>
    <w:p w14:paraId="3983C087" w14:textId="77777777" w:rsidR="00341D4D" w:rsidRDefault="00341D4D" w:rsidP="00341D4D">
      <w:pPr>
        <w:pStyle w:val="proposal"/>
        <w:spacing w:after="120"/>
        <w:rPr>
          <w:rFonts w:eastAsiaTheme="minorEastAsia"/>
          <w:b w:val="0"/>
          <w:bCs/>
        </w:rPr>
      </w:pPr>
      <w:r>
        <w:rPr>
          <w:rFonts w:eastAsiaTheme="minorEastAsia"/>
          <w:b w:val="0"/>
          <w:bCs/>
        </w:rPr>
        <w:t>We don’t see any substantial difference between MCS 13 and MCS17, our preference is MCS13 to be aligned with Rel-15 4Rx 4Layer test.</w:t>
      </w:r>
    </w:p>
    <w:p w14:paraId="0E7DC3CD" w14:textId="23535DB1" w:rsidR="00341D4D" w:rsidRPr="007B7321" w:rsidRDefault="00341D4D" w:rsidP="00341D4D">
      <w:pPr>
        <w:pStyle w:val="proposal"/>
        <w:spacing w:after="120"/>
        <w:rPr>
          <w:rFonts w:eastAsiaTheme="minorEastAsia"/>
        </w:rPr>
      </w:pPr>
      <w:r w:rsidRPr="00B3170F">
        <w:rPr>
          <w:rFonts w:eastAsiaTheme="minorEastAsia" w:hint="eastAsia"/>
        </w:rPr>
        <w:t>P</w:t>
      </w:r>
      <w:r w:rsidRPr="00B3170F">
        <w:rPr>
          <w:rFonts w:eastAsiaTheme="minorEastAsia"/>
        </w:rPr>
        <w:t xml:space="preserve">roposal </w:t>
      </w:r>
      <w:r w:rsidR="0009631E" w:rsidRPr="00B3170F">
        <w:rPr>
          <w:rFonts w:eastAsiaTheme="minorEastAsia"/>
        </w:rPr>
        <w:t>9</w:t>
      </w:r>
      <w:r w:rsidRPr="00B3170F">
        <w:rPr>
          <w:rFonts w:eastAsiaTheme="minorEastAsia"/>
        </w:rPr>
        <w:t>: RAN4 to use MCS13</w:t>
      </w:r>
      <w:r w:rsidR="00925423">
        <w:rPr>
          <w:rFonts w:eastAsiaTheme="minorEastAsia"/>
        </w:rPr>
        <w:t xml:space="preserve"> (Table 1)</w:t>
      </w:r>
      <w:r w:rsidRPr="00B3170F">
        <w:rPr>
          <w:rFonts w:eastAsiaTheme="minorEastAsia"/>
        </w:rPr>
        <w:t xml:space="preserve"> for </w:t>
      </w:r>
      <w:r w:rsidR="002D518B" w:rsidRPr="00B3170F">
        <w:rPr>
          <w:rFonts w:eastAsiaTheme="minorEastAsia"/>
        </w:rPr>
        <w:t>4</w:t>
      </w:r>
      <w:r w:rsidRPr="00B3170F">
        <w:rPr>
          <w:rFonts w:eastAsiaTheme="minorEastAsia"/>
        </w:rPr>
        <w:t>-layer test.</w:t>
      </w:r>
    </w:p>
    <w:p w14:paraId="281093AF" w14:textId="77777777" w:rsidR="007B7321" w:rsidRPr="00341D4D" w:rsidRDefault="007B7321" w:rsidP="007B7321">
      <w:pPr>
        <w:pStyle w:val="proposal"/>
        <w:spacing w:after="120"/>
        <w:rPr>
          <w:rFonts w:eastAsiaTheme="minorEastAsia"/>
        </w:rPr>
      </w:pPr>
    </w:p>
    <w:p w14:paraId="65604412" w14:textId="114ED22D" w:rsidR="00203916" w:rsidRDefault="00D24B80" w:rsidP="0046536F">
      <w:pPr>
        <w:pStyle w:val="20"/>
        <w:ind w:left="0" w:firstLine="0"/>
        <w:rPr>
          <w:rFonts w:eastAsiaTheme="minorEastAsia"/>
        </w:rPr>
      </w:pPr>
      <w:r>
        <w:rPr>
          <w:rFonts w:eastAsiaTheme="minorEastAsia"/>
        </w:rPr>
        <w:t>SDR requirements</w:t>
      </w:r>
    </w:p>
    <w:p w14:paraId="52E4D8AC" w14:textId="66E62210" w:rsidR="00DC3F55" w:rsidRDefault="00DC3F55" w:rsidP="00DC3F55">
      <w:pPr>
        <w:pStyle w:val="aff9"/>
      </w:pPr>
      <w:r>
        <w:rPr>
          <w:rFonts w:hint="eastAsia"/>
        </w:rPr>
        <w:t>D</w:t>
      </w:r>
      <w:r>
        <w:t>MRS configuration</w:t>
      </w:r>
    </w:p>
    <w:p w14:paraId="5D13B22B" w14:textId="6D020CC3" w:rsidR="00341D4D" w:rsidRDefault="00341D4D" w:rsidP="00DC3F55">
      <w:pPr>
        <w:jc w:val="both"/>
        <w:rPr>
          <w:rFonts w:ascii="Times-Roman" w:eastAsia="宋体" w:hAnsi="Times-Roman" w:hint="eastAsia"/>
        </w:rPr>
      </w:pPr>
      <w:r w:rsidRPr="00C25669">
        <w:rPr>
          <w:rFonts w:ascii="Times-Roman" w:eastAsia="宋体" w:hAnsi="Times-Roman"/>
        </w:rPr>
        <w:t>The purpose of the test is to verify that the Layer 1 and Layer 2 correctly process in a sustained manner the received packets corresponding to the maximum data rate indicated by UE capabilities</w:t>
      </w:r>
      <w:r>
        <w:rPr>
          <w:rFonts w:ascii="Times-Roman" w:eastAsia="宋体" w:hAnsi="Times-Roman"/>
        </w:rPr>
        <w:t xml:space="preserve">. To achieve the maximum date rate indicated by UE capabilities, </w:t>
      </w:r>
      <w:r w:rsidR="00DC3F55">
        <w:rPr>
          <w:rFonts w:ascii="Times-Roman" w:eastAsia="宋体" w:hAnsi="Times-Roman"/>
        </w:rPr>
        <w:t>lower DMRS overhead could be considered for 6 layers, such as R15 DMRS type 2. Since the channel model is static channel without external noise, DMRS configurations has negligible impact on performance.</w:t>
      </w:r>
    </w:p>
    <w:p w14:paraId="4266EB44" w14:textId="436EF627" w:rsidR="00DC3F55" w:rsidRPr="007B7321" w:rsidRDefault="00DC3F55" w:rsidP="00DC3F55">
      <w:pPr>
        <w:pStyle w:val="proposal"/>
        <w:spacing w:after="120"/>
        <w:rPr>
          <w:rFonts w:eastAsiaTheme="minorEastAsia"/>
        </w:rPr>
      </w:pPr>
      <w:r w:rsidRPr="00B3170F">
        <w:rPr>
          <w:rFonts w:eastAsiaTheme="minorEastAsia" w:hint="eastAsia"/>
        </w:rPr>
        <w:t>P</w:t>
      </w:r>
      <w:r w:rsidRPr="00B3170F">
        <w:rPr>
          <w:rFonts w:eastAsiaTheme="minorEastAsia"/>
        </w:rPr>
        <w:t xml:space="preserve">roposal </w:t>
      </w:r>
      <w:r w:rsidR="0009631E" w:rsidRPr="00B3170F">
        <w:rPr>
          <w:rFonts w:eastAsiaTheme="minorEastAsia"/>
        </w:rPr>
        <w:t>10</w:t>
      </w:r>
      <w:r w:rsidRPr="00B3170F">
        <w:rPr>
          <w:rFonts w:eastAsiaTheme="minorEastAsia"/>
        </w:rPr>
        <w:t xml:space="preserve">: RAN4 to consider R15 DMRS type 2 </w:t>
      </w:r>
      <w:r w:rsidR="00925423">
        <w:rPr>
          <w:rFonts w:eastAsiaTheme="minorEastAsia"/>
        </w:rPr>
        <w:t xml:space="preserve">1+1 </w:t>
      </w:r>
      <w:r w:rsidRPr="00B3170F">
        <w:rPr>
          <w:rFonts w:eastAsiaTheme="minorEastAsia"/>
        </w:rPr>
        <w:t>for 6-layer test.</w:t>
      </w:r>
    </w:p>
    <w:p w14:paraId="5472F8C4" w14:textId="4E68EF0C" w:rsidR="00DC3F55" w:rsidRDefault="00DC3F55" w:rsidP="007B6DA3">
      <w:pPr>
        <w:rPr>
          <w:rFonts w:eastAsiaTheme="minorEastAsia"/>
          <w:lang w:eastAsia="zh-CN"/>
        </w:rPr>
      </w:pPr>
    </w:p>
    <w:p w14:paraId="2AA785B7" w14:textId="53C970A8" w:rsidR="00DC3F55" w:rsidRDefault="00DC3F55" w:rsidP="007B6DA3">
      <w:pPr>
        <w:rPr>
          <w:rFonts w:eastAsiaTheme="minorEastAsia"/>
          <w:b/>
          <w:bCs/>
          <w:u w:val="single"/>
          <w:lang w:eastAsia="zh-CN"/>
        </w:rPr>
      </w:pPr>
      <w:r w:rsidRPr="00FF43D0">
        <w:rPr>
          <w:rFonts w:eastAsiaTheme="minorEastAsia" w:hint="eastAsia"/>
          <w:b/>
          <w:bCs/>
          <w:u w:val="single"/>
          <w:lang w:eastAsia="zh-CN"/>
        </w:rPr>
        <w:t>Sta</w:t>
      </w:r>
      <w:r w:rsidRPr="00FF43D0">
        <w:rPr>
          <w:rFonts w:eastAsiaTheme="minorEastAsia"/>
          <w:b/>
          <w:bCs/>
          <w:u w:val="single"/>
          <w:lang w:eastAsia="zh-CN"/>
        </w:rPr>
        <w:t>tic channel model</w:t>
      </w:r>
    </w:p>
    <w:p w14:paraId="7D5D5BF4" w14:textId="1ED2CCBB" w:rsidR="008451A1" w:rsidRDefault="008451A1" w:rsidP="007B6DA3">
      <w:pPr>
        <w:rPr>
          <w:rFonts w:eastAsiaTheme="minorEastAsia"/>
          <w:lang w:eastAsia="zh-CN"/>
        </w:rPr>
      </w:pPr>
      <w:r>
        <w:rPr>
          <w:rFonts w:eastAsiaTheme="minorEastAsia"/>
          <w:lang w:eastAsia="zh-CN"/>
        </w:rPr>
        <w:t xml:space="preserve">The test setup for SDR test shall </w:t>
      </w:r>
      <w:r w:rsidR="007A5E7F">
        <w:rPr>
          <w:rFonts w:eastAsiaTheme="minorEastAsia"/>
          <w:lang w:eastAsia="zh-CN"/>
        </w:rPr>
        <w:t>ensure</w:t>
      </w:r>
      <w:r>
        <w:rPr>
          <w:rFonts w:eastAsiaTheme="minorEastAsia"/>
          <w:lang w:eastAsia="zh-CN"/>
        </w:rPr>
        <w:t xml:space="preserve"> that no any kind of interference (Including inter layer interference) and external noise exists so that max data rate declared by UE can be verified correctly.</w:t>
      </w:r>
    </w:p>
    <w:p w14:paraId="15488EF7" w14:textId="472C5CDC" w:rsidR="008451A1" w:rsidRDefault="008451A1" w:rsidP="008451A1">
      <w:pPr>
        <w:pStyle w:val="proposal"/>
        <w:spacing w:after="120"/>
        <w:rPr>
          <w:rFonts w:eastAsiaTheme="minorEastAsia"/>
        </w:rPr>
      </w:pPr>
      <w:r w:rsidRPr="00B3170F">
        <w:rPr>
          <w:rFonts w:eastAsiaTheme="minorEastAsia" w:hint="eastAsia"/>
        </w:rPr>
        <w:t>P</w:t>
      </w:r>
      <w:r w:rsidRPr="00B3170F">
        <w:rPr>
          <w:rFonts w:eastAsiaTheme="minorEastAsia"/>
        </w:rPr>
        <w:t xml:space="preserve">roposal 11: The test setup for SDR test shall </w:t>
      </w:r>
      <w:r w:rsidR="007A5E7F">
        <w:rPr>
          <w:rFonts w:eastAsiaTheme="minorEastAsia"/>
        </w:rPr>
        <w:t xml:space="preserve">ensure </w:t>
      </w:r>
      <w:r w:rsidRPr="00B3170F">
        <w:rPr>
          <w:rFonts w:eastAsiaTheme="minorEastAsia"/>
        </w:rPr>
        <w:t>that no any kind of interference and external noise exists so that max data rate declared by UE can be verified correctly.</w:t>
      </w:r>
    </w:p>
    <w:p w14:paraId="06DB4130" w14:textId="43AE5DD5" w:rsidR="00981C39" w:rsidRDefault="00B30061" w:rsidP="007B6DA3">
      <w:pPr>
        <w:rPr>
          <w:rFonts w:eastAsiaTheme="minorEastAsia"/>
          <w:lang w:eastAsia="zh-CN"/>
        </w:rPr>
      </w:pPr>
      <w:r>
        <w:rPr>
          <w:rFonts w:eastAsiaTheme="minorEastAsia"/>
          <w:lang w:eastAsia="zh-CN"/>
        </w:rPr>
        <w:t>Traditional static channel matrix has the characteristic that the power of each element is 1 and</w:t>
      </w:r>
      <w:r w:rsidRPr="00B30061">
        <w:t xml:space="preserve"> </w:t>
      </w:r>
      <w:r>
        <w:rPr>
          <w:rFonts w:eastAsiaTheme="minorEastAsia"/>
          <w:lang w:eastAsia="zh-CN"/>
        </w:rPr>
        <w:t>a</w:t>
      </w:r>
      <w:r w:rsidRPr="00B30061">
        <w:rPr>
          <w:rFonts w:eastAsiaTheme="minorEastAsia"/>
          <w:lang w:eastAsia="zh-CN"/>
        </w:rPr>
        <w:t>ll column vectors of the matrix are orthogonal to each other</w:t>
      </w:r>
      <w:r>
        <w:rPr>
          <w:rFonts w:eastAsiaTheme="minorEastAsia"/>
          <w:lang w:eastAsia="zh-CN"/>
        </w:rPr>
        <w:t xml:space="preserve">, </w:t>
      </w:r>
      <w:r w:rsidR="00981C39">
        <w:rPr>
          <w:rFonts w:eastAsiaTheme="minorEastAsia"/>
          <w:lang w:eastAsia="zh-CN"/>
        </w:rPr>
        <w:t>the second characteristic</w:t>
      </w:r>
      <w:r>
        <w:rPr>
          <w:rFonts w:eastAsiaTheme="minorEastAsia"/>
          <w:lang w:eastAsia="zh-CN"/>
        </w:rPr>
        <w:t xml:space="preserve"> </w:t>
      </w:r>
      <w:r w:rsidR="008F0ACE">
        <w:rPr>
          <w:rFonts w:eastAsiaTheme="minorEastAsia"/>
          <w:lang w:eastAsia="zh-CN"/>
        </w:rPr>
        <w:t>ensures</w:t>
      </w:r>
      <w:r>
        <w:rPr>
          <w:rFonts w:eastAsiaTheme="minorEastAsia"/>
          <w:lang w:eastAsia="zh-CN"/>
        </w:rPr>
        <w:t xml:space="preserve"> </w:t>
      </w:r>
      <w:r w:rsidR="008451A1">
        <w:rPr>
          <w:rFonts w:eastAsiaTheme="minorEastAsia"/>
          <w:lang w:eastAsia="zh-CN"/>
        </w:rPr>
        <w:t xml:space="preserve">that given assumption of random </w:t>
      </w:r>
      <w:r w:rsidR="007A5E7F">
        <w:rPr>
          <w:rFonts w:eastAsiaTheme="minorEastAsia"/>
          <w:lang w:eastAsia="zh-CN"/>
        </w:rPr>
        <w:t>PMI</w:t>
      </w:r>
      <w:r w:rsidR="008451A1">
        <w:rPr>
          <w:rFonts w:eastAsiaTheme="minorEastAsia"/>
          <w:lang w:eastAsia="zh-CN"/>
        </w:rPr>
        <w:t>, no</w:t>
      </w:r>
      <w:r>
        <w:rPr>
          <w:rFonts w:eastAsiaTheme="minorEastAsia"/>
          <w:lang w:eastAsia="zh-CN"/>
        </w:rPr>
        <w:t xml:space="preserve"> </w:t>
      </w:r>
      <w:r w:rsidR="008451A1">
        <w:rPr>
          <w:rFonts w:eastAsiaTheme="minorEastAsia"/>
          <w:lang w:eastAsia="zh-CN"/>
        </w:rPr>
        <w:t xml:space="preserve">inter-layer </w:t>
      </w:r>
      <w:r>
        <w:rPr>
          <w:rFonts w:eastAsiaTheme="minorEastAsia"/>
          <w:lang w:eastAsia="zh-CN"/>
        </w:rPr>
        <w:t xml:space="preserve">interference </w:t>
      </w:r>
      <w:r w:rsidR="008451A1">
        <w:rPr>
          <w:rFonts w:eastAsiaTheme="minorEastAsia"/>
          <w:lang w:eastAsia="zh-CN"/>
        </w:rPr>
        <w:t xml:space="preserve">exists. </w:t>
      </w:r>
      <w:r w:rsidR="00C27963">
        <w:rPr>
          <w:rFonts w:eastAsiaTheme="minorEastAsia"/>
          <w:lang w:eastAsia="zh-CN"/>
        </w:rPr>
        <w:t xml:space="preserve">In other words, if static channel is not column orthogonal, there will be inter layer interference with some PMI. </w:t>
      </w:r>
      <w:r w:rsidR="00981C39">
        <w:rPr>
          <w:rFonts w:eastAsiaTheme="minorEastAsia"/>
          <w:lang w:eastAsia="zh-CN"/>
        </w:rPr>
        <w:t>Noted that random precoder is configured for SDR test.</w:t>
      </w:r>
    </w:p>
    <w:p w14:paraId="25C67B49" w14:textId="4BCD42C6" w:rsidR="00981C39" w:rsidRPr="00B3170F" w:rsidRDefault="00981C39" w:rsidP="00981C39">
      <w:pPr>
        <w:pStyle w:val="proposal"/>
        <w:spacing w:after="120"/>
        <w:rPr>
          <w:rFonts w:eastAsiaTheme="minorEastAsia"/>
        </w:rPr>
      </w:pPr>
      <w:r w:rsidRPr="00B3170F">
        <w:rPr>
          <w:rFonts w:eastAsiaTheme="minorEastAsia" w:hint="eastAsia"/>
        </w:rPr>
        <w:t>O</w:t>
      </w:r>
      <w:r w:rsidRPr="00B3170F">
        <w:rPr>
          <w:rFonts w:eastAsiaTheme="minorEastAsia"/>
        </w:rPr>
        <w:t>bservation 2: Traditional static channel matrix in 38.101-4 has two characteristics:</w:t>
      </w:r>
    </w:p>
    <w:p w14:paraId="1C8785D7" w14:textId="00E2A51C" w:rsidR="00981C39" w:rsidRPr="00B3170F" w:rsidRDefault="00981C39" w:rsidP="00981C39">
      <w:pPr>
        <w:pStyle w:val="1proposal"/>
        <w:rPr>
          <w:rFonts w:ascii="Times New Roman" w:eastAsiaTheme="minorEastAsia" w:hAnsi="Times New Roman" w:cs="宋体"/>
        </w:rPr>
      </w:pPr>
      <w:r w:rsidRPr="00B3170F">
        <w:rPr>
          <w:rFonts w:ascii="Times New Roman" w:eastAsiaTheme="minorEastAsia" w:hAnsi="Times New Roman" w:cs="宋体"/>
        </w:rPr>
        <w:t>The power of each element is 1</w:t>
      </w:r>
    </w:p>
    <w:p w14:paraId="0DE315CF" w14:textId="2D4AF073" w:rsidR="00981C39" w:rsidRPr="00B3170F" w:rsidRDefault="00981C39" w:rsidP="00981C39">
      <w:pPr>
        <w:pStyle w:val="1proposal"/>
        <w:rPr>
          <w:rFonts w:ascii="Times New Roman" w:eastAsiaTheme="minorEastAsia" w:hAnsi="Times New Roman" w:cs="宋体"/>
        </w:rPr>
      </w:pPr>
      <w:r w:rsidRPr="00B3170F">
        <w:rPr>
          <w:rFonts w:ascii="Times New Roman" w:eastAsiaTheme="minorEastAsia" w:hAnsi="Times New Roman" w:cs="宋体"/>
        </w:rPr>
        <w:t>All column vectors of the matrix are orthogonal to each other, which</w:t>
      </w:r>
      <w:r w:rsidR="008F0ACE" w:rsidRPr="00B3170F">
        <w:rPr>
          <w:rFonts w:ascii="Times New Roman" w:eastAsiaTheme="minorEastAsia" w:hAnsi="Times New Roman" w:cs="宋体"/>
        </w:rPr>
        <w:t xml:space="preserve"> ensures</w:t>
      </w:r>
      <w:r w:rsidRPr="00B3170F">
        <w:rPr>
          <w:rFonts w:ascii="Times New Roman" w:eastAsiaTheme="minorEastAsia" w:hAnsi="Times New Roman" w:cs="宋体"/>
        </w:rPr>
        <w:t xml:space="preserve"> that given assumption of </w:t>
      </w:r>
      <w:r w:rsidR="00A41071">
        <w:rPr>
          <w:rFonts w:ascii="Times New Roman" w:eastAsiaTheme="minorEastAsia" w:hAnsi="Times New Roman" w:cs="宋体"/>
        </w:rPr>
        <w:t xml:space="preserve">random </w:t>
      </w:r>
      <w:r w:rsidR="007A5E7F">
        <w:rPr>
          <w:rFonts w:ascii="Times New Roman" w:eastAsiaTheme="minorEastAsia" w:hAnsi="Times New Roman" w:cs="宋体"/>
        </w:rPr>
        <w:t>PMI</w:t>
      </w:r>
      <w:r w:rsidRPr="00B3170F">
        <w:rPr>
          <w:rFonts w:ascii="Times New Roman" w:eastAsiaTheme="minorEastAsia" w:hAnsi="Times New Roman" w:cs="宋体"/>
        </w:rPr>
        <w:t>, no inter-layer exists.</w:t>
      </w:r>
    </w:p>
    <w:p w14:paraId="71F3C375" w14:textId="2B4FC1A3" w:rsidR="00DC3F55" w:rsidRPr="00B30061" w:rsidRDefault="008451A1" w:rsidP="0028115B">
      <w:pPr>
        <w:pStyle w:val="31"/>
        <w:spacing w:before="120" w:after="120"/>
        <w:rPr>
          <w:rFonts w:eastAsiaTheme="minorEastAsia"/>
        </w:rPr>
      </w:pPr>
      <w:r>
        <w:rPr>
          <w:rFonts w:eastAsiaTheme="minorEastAsia"/>
        </w:rPr>
        <w:t xml:space="preserve">However, it is challengeable to </w:t>
      </w:r>
      <w:r w:rsidR="00981C39">
        <w:rPr>
          <w:rFonts w:eastAsiaTheme="minorEastAsia"/>
        </w:rPr>
        <w:t xml:space="preserve">apply </w:t>
      </w:r>
      <w:r w:rsidR="0028115B">
        <w:rPr>
          <w:rFonts w:eastAsiaTheme="minorEastAsia"/>
        </w:rPr>
        <w:t>both</w:t>
      </w:r>
      <w:r w:rsidR="00981C39">
        <w:rPr>
          <w:rFonts w:eastAsiaTheme="minorEastAsia"/>
        </w:rPr>
        <w:t xml:space="preserve"> characteristics to </w:t>
      </w:r>
      <w:r>
        <w:rPr>
          <w:rFonts w:eastAsiaTheme="minorEastAsia"/>
        </w:rPr>
        <w:t>4T6R static channel</w:t>
      </w:r>
      <w:r w:rsidR="0028115B">
        <w:rPr>
          <w:rFonts w:eastAsiaTheme="minorEastAsia"/>
        </w:rPr>
        <w:t>.</w:t>
      </w:r>
      <w:r w:rsidR="0028115B" w:rsidRPr="0028115B">
        <w:t xml:space="preserve"> </w:t>
      </w:r>
      <w:r w:rsidR="0028115B">
        <w:t xml:space="preserve">Our proposal is to use </w:t>
      </w:r>
      <w:r w:rsidR="0028115B" w:rsidRPr="0028115B">
        <w:rPr>
          <w:rFonts w:eastAsiaTheme="minorEastAsia"/>
        </w:rPr>
        <w:t>Gram-Schmidt Orthogonalizatio</w:t>
      </w:r>
      <w:r w:rsidR="0028115B">
        <w:rPr>
          <w:rFonts w:eastAsiaTheme="minorEastAsia"/>
        </w:rPr>
        <w:t>n</w:t>
      </w:r>
      <w:r w:rsidR="00AC10E8">
        <w:rPr>
          <w:rFonts w:eastAsiaTheme="minorEastAsia"/>
        </w:rPr>
        <w:t xml:space="preserve"> scheme</w:t>
      </w:r>
      <w:r w:rsidR="0028115B">
        <w:rPr>
          <w:rFonts w:eastAsiaTheme="minorEastAsia"/>
        </w:rPr>
        <w:t xml:space="preserve"> to generate four orthogonal vectors</w:t>
      </w:r>
      <w:r w:rsidR="00AC10E8">
        <w:rPr>
          <w:rFonts w:eastAsiaTheme="minorEastAsia"/>
        </w:rPr>
        <w:t xml:space="preserve"> as four columns of channel matrix</w:t>
      </w:r>
      <w:r w:rsidR="002D518B">
        <w:rPr>
          <w:rFonts w:eastAsiaTheme="minorEastAsia"/>
        </w:rPr>
        <w:t>.</w:t>
      </w:r>
      <w:r w:rsidR="00AC10E8">
        <w:rPr>
          <w:rFonts w:eastAsiaTheme="minorEastAsia"/>
        </w:rPr>
        <w:t xml:space="preserve"> </w:t>
      </w:r>
      <w:r w:rsidR="002D518B">
        <w:rPr>
          <w:rFonts w:eastAsiaTheme="minorEastAsia"/>
        </w:rPr>
        <w:t>The proposed static channel matrix is shown as follows:</w:t>
      </w:r>
    </w:p>
    <w:p w14:paraId="75744BC6" w14:textId="3D5CEE12" w:rsidR="0028115B" w:rsidRPr="00AC10E8" w:rsidRDefault="0028115B" w:rsidP="00AC10E8">
      <w:pPr>
        <w:pStyle w:val="1proposal"/>
        <w:numPr>
          <w:ilvl w:val="0"/>
          <w:numId w:val="0"/>
        </w:numPr>
        <w:jc w:val="center"/>
        <w:rPr>
          <w:b w:val="0"/>
          <w:bCs/>
        </w:rPr>
      </w:pPr>
      <m:oMathPara>
        <m:oMathParaPr>
          <m:jc m:val="center"/>
        </m:oMathParaPr>
        <m:oMath>
          <m:r>
            <m:rPr>
              <m:sty m:val="b"/>
            </m:rPr>
            <w:rPr>
              <w:rFonts w:ascii="Cambria Math" w:hAnsi="Cambria Math"/>
            </w:rPr>
            <m:t>H=</m:t>
          </m:r>
          <m:d>
            <m:dPr>
              <m:begChr m:val="["/>
              <m:endChr m:val="]"/>
              <m:ctrlPr>
                <w:rPr>
                  <w:rFonts w:ascii="Cambria Math" w:hAnsi="Cambria Math"/>
                  <w:b w:val="0"/>
                  <w:bCs/>
                </w:rPr>
              </m:ctrlPr>
            </m:dPr>
            <m:e>
              <m:m>
                <m:mPr>
                  <m:mcs>
                    <m:mc>
                      <m:mcPr>
                        <m:count m:val="2"/>
                        <m:mcJc m:val="center"/>
                      </m:mcPr>
                    </m:mc>
                  </m:mcs>
                  <m:ctrlPr>
                    <w:rPr>
                      <w:rFonts w:ascii="Cambria Math" w:hAnsi="Cambria Math"/>
                      <w:b w:val="0"/>
                      <w:bCs/>
                    </w:rPr>
                  </m:ctrlPr>
                </m:mPr>
                <m:mr>
                  <m:e>
                    <m:m>
                      <m:mPr>
                        <m:mcs>
                          <m:mc>
                            <m:mcPr>
                              <m:count m:val="2"/>
                              <m:mcJc m:val="center"/>
                            </m:mcPr>
                          </m:mc>
                        </m:mcs>
                        <m:ctrlPr>
                          <w:rPr>
                            <w:rFonts w:ascii="Cambria Math" w:hAnsi="Cambria Math"/>
                            <w:b w:val="0"/>
                            <w:bCs/>
                          </w:rPr>
                        </m:ctrlPr>
                      </m:mPr>
                      <m:mr>
                        <m:e>
                          <m:m>
                            <m:mPr>
                              <m:mcs>
                                <m:mc>
                                  <m:mcPr>
                                    <m:count m:val="1"/>
                                    <m:mcJc m:val="center"/>
                                  </m:mcPr>
                                </m:mc>
                              </m:mcs>
                              <m:ctrlPr>
                                <w:rPr>
                                  <w:rFonts w:ascii="Cambria Math" w:hAnsi="Cambria Math"/>
                                  <w:b w:val="0"/>
                                  <w:bCs/>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e>
                          <m:m>
                            <m:mPr>
                              <m:mcs>
                                <m:mc>
                                  <m:mcPr>
                                    <m:count m:val="1"/>
                                    <m:mcJc m:val="center"/>
                                  </m:mcPr>
                                </m:mc>
                              </m:mcs>
                              <m:ctrlPr>
                                <w:rPr>
                                  <w:rFonts w:ascii="Cambria Math" w:hAnsi="Cambria Math"/>
                                  <w:b w:val="0"/>
                                  <w:bCs/>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mr>
                      <m:mr>
                        <m:e>
                          <m:m>
                            <m:mPr>
                              <m:mcs>
                                <m:mc>
                                  <m:mcPr>
                                    <m:count m:val="1"/>
                                    <m:mcJc m:val="center"/>
                                  </m:mcPr>
                                </m:mc>
                              </m:mcs>
                              <m:ctrlPr>
                                <w:rPr>
                                  <w:rFonts w:ascii="Cambria Math" w:hAnsi="Cambria Math"/>
                                  <w:b w:val="0"/>
                                  <w:bCs/>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e>
                          <m:m>
                            <m:mPr>
                              <m:mcs>
                                <m:mc>
                                  <m:mcPr>
                                    <m:count m:val="1"/>
                                    <m:mcJc m:val="center"/>
                                  </m:mcPr>
                                </m:mc>
                              </m:mcs>
                              <m:ctrlPr>
                                <w:rPr>
                                  <w:rFonts w:ascii="Cambria Math" w:hAnsi="Cambria Math"/>
                                  <w:b w:val="0"/>
                                  <w:bCs/>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mr>
                    </m:m>
                  </m:e>
                  <m:e>
                    <m:m>
                      <m:mPr>
                        <m:mcs>
                          <m:mc>
                            <m:mcPr>
                              <m:count m:val="2"/>
                              <m:mcJc m:val="center"/>
                            </m:mcPr>
                          </m:mc>
                        </m:mcs>
                        <m:ctrlPr>
                          <w:rPr>
                            <w:rFonts w:ascii="Cambria Math" w:hAnsi="Cambria Math"/>
                            <w:b w:val="0"/>
                            <w:bCs/>
                          </w:rPr>
                        </m:ctrlPr>
                      </m:mPr>
                      <m:mr>
                        <m:e>
                          <m:m>
                            <m:mPr>
                              <m:mcs>
                                <m:mc>
                                  <m:mcPr>
                                    <m:count m:val="1"/>
                                    <m:mcJc m:val="center"/>
                                  </m:mcPr>
                                </m:mc>
                              </m:mcs>
                              <m:ctrlPr>
                                <w:rPr>
                                  <w:rFonts w:ascii="Cambria Math" w:hAnsi="Cambria Math"/>
                                  <w:b w:val="0"/>
                                  <w:bCs/>
                                </w:rPr>
                              </m:ctrlPr>
                            </m:mPr>
                            <m:mr>
                              <m:e>
                                <m:f>
                                  <m:fPr>
                                    <m:ctrlPr>
                                      <w:rPr>
                                        <w:rFonts w:ascii="Cambria Math" w:hAnsi="Cambria Math"/>
                                        <w:b w:val="0"/>
                                        <w:bCs/>
                                      </w:rPr>
                                    </m:ctrlPr>
                                  </m:fPr>
                                  <m:num>
                                    <m:rad>
                                      <m:radPr>
                                        <m:degHide m:val="1"/>
                                        <m:ctrlPr>
                                          <w:rPr>
                                            <w:rFonts w:ascii="Cambria Math" w:hAnsi="Cambria Math"/>
                                            <w:b w:val="0"/>
                                            <w:bCs/>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r>
                              <m:e>
                                <m:r>
                                  <m:rPr>
                                    <m:sty m:val="b"/>
                                  </m:rPr>
                                  <w:rPr>
                                    <w:rFonts w:ascii="Cambria Math" w:hAnsi="Cambria Math"/>
                                  </w:rPr>
                                  <m:t>-</m:t>
                                </m:r>
                                <m:rad>
                                  <m:radPr>
                                    <m:degHide m:val="1"/>
                                    <m:ctrlPr>
                                      <w:rPr>
                                        <w:rFonts w:ascii="Cambria Math" w:hAnsi="Cambria Math"/>
                                        <w:b w:val="0"/>
                                        <w:bCs/>
                                      </w:rPr>
                                    </m:ctrlPr>
                                  </m:radPr>
                                  <m:deg/>
                                  <m:e>
                                    <m:r>
                                      <m:rPr>
                                        <m:sty m:val="b"/>
                                      </m:rPr>
                                      <w:rPr>
                                        <w:rFonts w:ascii="Cambria Math" w:hAnsi="Cambria Math"/>
                                      </w:rPr>
                                      <m:t>2</m:t>
                                    </m:r>
                                  </m:e>
                                </m:rad>
                                <m:r>
                                  <m:rPr>
                                    <m:sty m:val="b"/>
                                  </m:rPr>
                                  <w:rPr>
                                    <w:rFonts w:ascii="Cambria Math" w:hAnsi="Cambria Math"/>
                                  </w:rPr>
                                  <m:t>j</m:t>
                                </m:r>
                              </m:e>
                            </m:mr>
                            <m:mr>
                              <m:e>
                                <m:r>
                                  <m:rPr>
                                    <m:sty m:val="bi"/>
                                  </m:rPr>
                                  <w:rPr>
                                    <w:rFonts w:ascii="Cambria Math" w:hAnsi="Cambria Math"/>
                                  </w:rPr>
                                  <m:t xml:space="preserve"> </m:t>
                                </m:r>
                                <m:f>
                                  <m:fPr>
                                    <m:ctrlPr>
                                      <w:rPr>
                                        <w:rFonts w:ascii="Cambria Math" w:hAnsi="Cambria Math"/>
                                        <w:b w:val="0"/>
                                        <w:bCs/>
                                      </w:rPr>
                                    </m:ctrlPr>
                                  </m:fPr>
                                  <m:num>
                                    <m:rad>
                                      <m:radPr>
                                        <m:degHide m:val="1"/>
                                        <m:ctrlPr>
                                          <w:rPr>
                                            <w:rFonts w:ascii="Cambria Math" w:hAnsi="Cambria Math"/>
                                            <w:b w:val="0"/>
                                            <w:bCs/>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
                        </m:e>
                        <m:e>
                          <m:m>
                            <m:mPr>
                              <m:mcs>
                                <m:mc>
                                  <m:mcPr>
                                    <m:count m:val="1"/>
                                    <m:mcJc m:val="center"/>
                                  </m:mcPr>
                                </m:mc>
                              </m:mcs>
                              <m:ctrlPr>
                                <w:rPr>
                                  <w:rFonts w:ascii="Cambria Math" w:hAnsi="Cambria Math"/>
                                  <w:b w:val="0"/>
                                  <w:bCs/>
                                </w:rPr>
                              </m:ctrlPr>
                            </m:mPr>
                            <m:mr>
                              <m:e>
                                <m:f>
                                  <m:fPr>
                                    <m:ctrlPr>
                                      <w:rPr>
                                        <w:rFonts w:ascii="Cambria Math" w:hAnsi="Cambria Math"/>
                                        <w:b w:val="0"/>
                                        <w:bCs/>
                                      </w:rPr>
                                    </m:ctrlPr>
                                  </m:fPr>
                                  <m:num>
                                    <m:rad>
                                      <m:radPr>
                                        <m:degHide m:val="1"/>
                                        <m:ctrlPr>
                                          <w:rPr>
                                            <w:rFonts w:ascii="Cambria Math" w:hAnsi="Cambria Math"/>
                                            <w:b w:val="0"/>
                                            <w:bCs/>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r>
                              <m:e>
                                <m:f>
                                  <m:fPr>
                                    <m:ctrlPr>
                                      <w:rPr>
                                        <w:rFonts w:ascii="Cambria Math" w:hAnsi="Cambria Math"/>
                                        <w:b w:val="0"/>
                                        <w:bCs/>
                                      </w:rPr>
                                    </m:ctrlPr>
                                  </m:fPr>
                                  <m:num>
                                    <m:rad>
                                      <m:radPr>
                                        <m:degHide m:val="1"/>
                                        <m:ctrlPr>
                                          <w:rPr>
                                            <w:rFonts w:ascii="Cambria Math" w:hAnsi="Cambria Math"/>
                                            <w:b w:val="0"/>
                                            <w:bCs/>
                                          </w:rPr>
                                        </m:ctrlPr>
                                      </m:radPr>
                                      <m:deg/>
                                      <m:e>
                                        <m:r>
                                          <m:rPr>
                                            <m:sty m:val="b"/>
                                          </m:rPr>
                                          <w:rPr>
                                            <w:rFonts w:ascii="Cambria Math" w:hAnsi="Cambria Math"/>
                                          </w:rPr>
                                          <m:t>30</m:t>
                                        </m:r>
                                      </m:e>
                                    </m:rad>
                                  </m:num>
                                  <m:den>
                                    <m:r>
                                      <m:rPr>
                                        <m:sty m:val="b"/>
                                      </m:rPr>
                                      <w:rPr>
                                        <w:rFonts w:ascii="Cambria Math" w:hAnsi="Cambria Math"/>
                                      </w:rPr>
                                      <m:t>5</m:t>
                                    </m:r>
                                  </m:den>
                                </m:f>
                                <m:r>
                                  <m:rPr>
                                    <m:sty m:val="b"/>
                                  </m:rPr>
                                  <w:rPr>
                                    <w:rFonts w:ascii="Cambria Math" w:hAnsi="Cambria Math"/>
                                  </w:rPr>
                                  <m:t>j</m:t>
                                </m:r>
                              </m:e>
                            </m:mr>
                            <m:mr>
                              <m:e>
                                <m:f>
                                  <m:fPr>
                                    <m:ctrlPr>
                                      <w:rPr>
                                        <w:rFonts w:ascii="Cambria Math" w:hAnsi="Cambria Math"/>
                                        <w:b w:val="0"/>
                                        <w:bCs/>
                                      </w:rPr>
                                    </m:ctrlPr>
                                  </m:fPr>
                                  <m:num>
                                    <m:r>
                                      <m:rPr>
                                        <m:sty m:val="b"/>
                                      </m:rPr>
                                      <w:rPr>
                                        <w:rFonts w:ascii="Cambria Math" w:hAnsi="Cambria Math"/>
                                      </w:rPr>
                                      <m:t>-3</m:t>
                                    </m:r>
                                    <m:rad>
                                      <m:radPr>
                                        <m:degHide m:val="1"/>
                                        <m:ctrlPr>
                                          <w:rPr>
                                            <w:rFonts w:ascii="Cambria Math" w:hAnsi="Cambria Math"/>
                                            <w:b w:val="0"/>
                                            <w:bCs/>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
                        </m:e>
                      </m:mr>
                      <m:mr>
                        <m:e>
                          <m:m>
                            <m:mPr>
                              <m:mcs>
                                <m:mc>
                                  <m:mcPr>
                                    <m:count m:val="1"/>
                                    <m:mcJc m:val="center"/>
                                  </m:mcPr>
                                </m:mc>
                              </m:mcs>
                              <m:ctrlPr>
                                <w:rPr>
                                  <w:rFonts w:ascii="Cambria Math" w:hAnsi="Cambria Math"/>
                                  <w:b w:val="0"/>
                                  <w:bCs/>
                                </w:rPr>
                              </m:ctrlPr>
                            </m:mPr>
                            <m:mr>
                              <m:e>
                                <m:r>
                                  <m:rPr>
                                    <m:sty m:val="b"/>
                                  </m:rPr>
                                  <w:rPr>
                                    <w:rFonts w:ascii="Cambria Math" w:hAnsi="Cambria Math"/>
                                  </w:rPr>
                                  <m:t>-</m:t>
                                </m:r>
                                <m:f>
                                  <m:fPr>
                                    <m:ctrlPr>
                                      <w:rPr>
                                        <w:rFonts w:ascii="Cambria Math" w:hAnsi="Cambria Math"/>
                                        <w:b w:val="0"/>
                                        <w:bCs/>
                                      </w:rPr>
                                    </m:ctrlPr>
                                  </m:fPr>
                                  <m:num>
                                    <m:rad>
                                      <m:radPr>
                                        <m:degHide m:val="1"/>
                                        <m:ctrlPr>
                                          <w:rPr>
                                            <w:rFonts w:ascii="Cambria Math" w:hAnsi="Cambria Math"/>
                                            <w:b w:val="0"/>
                                            <w:bCs/>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r>
                              <m:e>
                                <m:rad>
                                  <m:radPr>
                                    <m:degHide m:val="1"/>
                                    <m:ctrlPr>
                                      <w:rPr>
                                        <w:rFonts w:ascii="Cambria Math" w:hAnsi="Cambria Math"/>
                                        <w:b w:val="0"/>
                                        <w:bCs/>
                                      </w:rPr>
                                    </m:ctrlPr>
                                  </m:radPr>
                                  <m:deg/>
                                  <m:e>
                                    <m:r>
                                      <m:rPr>
                                        <m:sty m:val="b"/>
                                      </m:rPr>
                                      <w:rPr>
                                        <w:rFonts w:ascii="Cambria Math" w:hAnsi="Cambria Math"/>
                                      </w:rPr>
                                      <m:t>2</m:t>
                                    </m:r>
                                  </m:e>
                                </m:rad>
                                <m:r>
                                  <m:rPr>
                                    <m:sty m:val="b"/>
                                  </m:rPr>
                                  <w:rPr>
                                    <w:rFonts w:ascii="Cambria Math" w:hAnsi="Cambria Math"/>
                                  </w:rPr>
                                  <m:t>j</m:t>
                                </m:r>
                              </m:e>
                            </m:mr>
                            <m:mr>
                              <m:e>
                                <m:r>
                                  <m:rPr>
                                    <m:sty m:val="b"/>
                                  </m:rPr>
                                  <w:rPr>
                                    <w:rFonts w:ascii="Cambria Math" w:hAnsi="Cambria Math"/>
                                  </w:rPr>
                                  <m:t>-</m:t>
                                </m:r>
                                <m:f>
                                  <m:fPr>
                                    <m:ctrlPr>
                                      <w:rPr>
                                        <w:rFonts w:ascii="Cambria Math" w:hAnsi="Cambria Math"/>
                                        <w:b w:val="0"/>
                                        <w:bCs/>
                                      </w:rPr>
                                    </m:ctrlPr>
                                  </m:fPr>
                                  <m:num>
                                    <m:rad>
                                      <m:radPr>
                                        <m:degHide m:val="1"/>
                                        <m:ctrlPr>
                                          <w:rPr>
                                            <w:rFonts w:ascii="Cambria Math" w:hAnsi="Cambria Math"/>
                                            <w:b w:val="0"/>
                                            <w:bCs/>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
                        </m:e>
                        <m:e>
                          <m:m>
                            <m:mPr>
                              <m:mcs>
                                <m:mc>
                                  <m:mcPr>
                                    <m:count m:val="1"/>
                                    <m:mcJc m:val="center"/>
                                  </m:mcPr>
                                </m:mc>
                              </m:mcs>
                              <m:ctrlPr>
                                <w:rPr>
                                  <w:rFonts w:ascii="Cambria Math" w:hAnsi="Cambria Math"/>
                                  <w:b w:val="0"/>
                                  <w:bCs/>
                                </w:rPr>
                              </m:ctrlPr>
                            </m:mPr>
                            <m:mr>
                              <m:e>
                                <m:f>
                                  <m:fPr>
                                    <m:ctrlPr>
                                      <w:rPr>
                                        <w:rFonts w:ascii="Cambria Math" w:hAnsi="Cambria Math"/>
                                        <w:b w:val="0"/>
                                        <w:bCs/>
                                      </w:rPr>
                                    </m:ctrlPr>
                                  </m:fPr>
                                  <m:num>
                                    <m:r>
                                      <m:rPr>
                                        <m:sty m:val="b"/>
                                      </m:rPr>
                                      <w:rPr>
                                        <w:rFonts w:ascii="Cambria Math" w:hAnsi="Cambria Math"/>
                                      </w:rPr>
                                      <m:t>-</m:t>
                                    </m:r>
                                    <m:rad>
                                      <m:radPr>
                                        <m:degHide m:val="1"/>
                                        <m:ctrlPr>
                                          <w:rPr>
                                            <w:rFonts w:ascii="Cambria Math" w:hAnsi="Cambria Math"/>
                                            <w:b w:val="0"/>
                                            <w:bCs/>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r>
                              <m:e>
                                <m:f>
                                  <m:fPr>
                                    <m:ctrlPr>
                                      <w:rPr>
                                        <w:rFonts w:ascii="Cambria Math" w:hAnsi="Cambria Math"/>
                                        <w:b w:val="0"/>
                                        <w:bCs/>
                                      </w:rPr>
                                    </m:ctrlPr>
                                  </m:fPr>
                                  <m:num>
                                    <m:rad>
                                      <m:radPr>
                                        <m:degHide m:val="1"/>
                                        <m:ctrlPr>
                                          <w:rPr>
                                            <w:rFonts w:ascii="Cambria Math" w:hAnsi="Cambria Math"/>
                                            <w:b w:val="0"/>
                                            <w:bCs/>
                                          </w:rPr>
                                        </m:ctrlPr>
                                      </m:radPr>
                                      <m:deg/>
                                      <m:e>
                                        <m:r>
                                          <m:rPr>
                                            <m:sty m:val="b"/>
                                          </m:rPr>
                                          <w:rPr>
                                            <w:rFonts w:ascii="Cambria Math" w:hAnsi="Cambria Math"/>
                                          </w:rPr>
                                          <m:t>30</m:t>
                                        </m:r>
                                      </m:e>
                                    </m:rad>
                                  </m:num>
                                  <m:den>
                                    <m:r>
                                      <m:rPr>
                                        <m:sty m:val="b"/>
                                      </m:rPr>
                                      <w:rPr>
                                        <w:rFonts w:ascii="Cambria Math" w:hAnsi="Cambria Math"/>
                                      </w:rPr>
                                      <m:t>5</m:t>
                                    </m:r>
                                  </m:den>
                                </m:f>
                                <m:r>
                                  <m:rPr>
                                    <m:sty m:val="b"/>
                                  </m:rPr>
                                  <w:rPr>
                                    <w:rFonts w:ascii="Cambria Math" w:hAnsi="Cambria Math"/>
                                  </w:rPr>
                                  <m:t>j</m:t>
                                </m:r>
                              </m:e>
                            </m:mr>
                            <m:mr>
                              <m:e>
                                <m:r>
                                  <m:rPr>
                                    <m:sty m:val="b"/>
                                  </m:rPr>
                                  <w:rPr>
                                    <w:rFonts w:ascii="Cambria Math" w:hAnsi="Cambria Math"/>
                                  </w:rPr>
                                  <m:t>-</m:t>
                                </m:r>
                                <m:f>
                                  <m:fPr>
                                    <m:ctrlPr>
                                      <w:rPr>
                                        <w:rFonts w:ascii="Cambria Math" w:hAnsi="Cambria Math"/>
                                        <w:b w:val="0"/>
                                        <w:bCs/>
                                      </w:rPr>
                                    </m:ctrlPr>
                                  </m:fPr>
                                  <m:num>
                                    <m:rad>
                                      <m:radPr>
                                        <m:degHide m:val="1"/>
                                        <m:ctrlPr>
                                          <w:rPr>
                                            <w:rFonts w:ascii="Cambria Math" w:hAnsi="Cambria Math"/>
                                            <w:b w:val="0"/>
                                            <w:bCs/>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
                        </m:e>
                      </m:mr>
                    </m:m>
                  </m:e>
                </m:mr>
              </m:m>
            </m:e>
          </m:d>
        </m:oMath>
      </m:oMathPara>
    </w:p>
    <w:p w14:paraId="65C842BE" w14:textId="7AEFE9B7" w:rsidR="00DC3F55" w:rsidRDefault="002D518B" w:rsidP="007B6DA3">
      <w:pPr>
        <w:rPr>
          <w:rFonts w:eastAsiaTheme="minorEastAsia"/>
          <w:b/>
          <w:bCs/>
          <w:u w:val="single"/>
          <w:lang w:eastAsia="zh-CN"/>
        </w:rPr>
      </w:pPr>
      <w:r>
        <w:rPr>
          <w:rFonts w:eastAsiaTheme="minorEastAsia"/>
        </w:rPr>
        <w:t xml:space="preserve">The power of some elements may not equal to 1, this may not be an issue since the average power of all elements is 1, hence the </w:t>
      </w:r>
      <w:r w:rsidR="00C27963">
        <w:rPr>
          <w:rFonts w:eastAsiaTheme="minorEastAsia"/>
        </w:rPr>
        <w:t xml:space="preserve">total </w:t>
      </w:r>
      <w:r>
        <w:rPr>
          <w:rFonts w:eastAsiaTheme="minorEastAsia"/>
        </w:rPr>
        <w:t>signal power is equal to the case that the power of all elements of channel matrix equal to 1.</w:t>
      </w:r>
    </w:p>
    <w:p w14:paraId="205A7D88" w14:textId="1CB1446B" w:rsidR="00DC3F55" w:rsidRPr="00DB7392" w:rsidRDefault="002D518B" w:rsidP="007B6DA3">
      <w:pPr>
        <w:rPr>
          <w:rFonts w:eastAsiaTheme="minorEastAsia"/>
          <w:b/>
          <w:bCs/>
          <w:lang w:eastAsia="zh-CN"/>
        </w:rPr>
      </w:pPr>
      <w:r w:rsidRPr="00B3170F">
        <w:rPr>
          <w:rFonts w:eastAsiaTheme="minorEastAsia" w:hint="eastAsia"/>
          <w:b/>
          <w:bCs/>
          <w:lang w:eastAsia="zh-CN"/>
        </w:rPr>
        <w:t>P</w:t>
      </w:r>
      <w:r w:rsidRPr="00B3170F">
        <w:rPr>
          <w:rFonts w:eastAsiaTheme="minorEastAsia"/>
          <w:b/>
          <w:bCs/>
          <w:lang w:eastAsia="zh-CN"/>
        </w:rPr>
        <w:t xml:space="preserve">roposal 12: Confirm following </w:t>
      </w:r>
      <w:r w:rsidR="00DB7392" w:rsidRPr="00B3170F">
        <w:rPr>
          <w:rFonts w:eastAsiaTheme="minorEastAsia"/>
          <w:b/>
          <w:bCs/>
          <w:lang w:eastAsia="zh-CN"/>
        </w:rPr>
        <w:t>static channel for 4T6R:</w:t>
      </w:r>
    </w:p>
    <w:p w14:paraId="757E5D92" w14:textId="555B6813" w:rsidR="00DB7392" w:rsidRPr="00DB7392" w:rsidRDefault="00DB7392" w:rsidP="00DB7392">
      <w:pPr>
        <w:pStyle w:val="1proposal"/>
        <w:numPr>
          <w:ilvl w:val="0"/>
          <w:numId w:val="0"/>
        </w:numPr>
        <w:jc w:val="center"/>
      </w:pPr>
      <m:oMathPara>
        <m:oMathParaPr>
          <m:jc m:val="center"/>
        </m:oMathParaPr>
        <m:oMath>
          <m:r>
            <m:rPr>
              <m:sty m:val="b"/>
            </m:rPr>
            <w:rPr>
              <w:rFonts w:ascii="Cambria Math" w:hAnsi="Cambria Math"/>
            </w:rPr>
            <w:lastRenderedPageBreak/>
            <m:t>H=</m:t>
          </m:r>
          <m:d>
            <m:dPr>
              <m:begChr m:val="["/>
              <m:endChr m:val="]"/>
              <m:ctrlPr>
                <w:rPr>
                  <w:rFonts w:ascii="Cambria Math" w:hAnsi="Cambria Math"/>
                </w:rPr>
              </m:ctrlPr>
            </m:dP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1"/>
                                    <m:mcJc m:val="center"/>
                                  </m:mcPr>
                                </m:mc>
                              </m:mcs>
                              <m:ctrlPr>
                                <w:rPr>
                                  <w:rFonts w:ascii="Cambria Math" w:hAnsi="Cambria Math"/>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e>
                          <m:m>
                            <m:mPr>
                              <m:mcs>
                                <m:mc>
                                  <m:mcPr>
                                    <m:count m:val="1"/>
                                    <m:mcJc m:val="center"/>
                                  </m:mcPr>
                                </m:mc>
                              </m:mcs>
                              <m:ctrlPr>
                                <w:rPr>
                                  <w:rFonts w:ascii="Cambria Math" w:hAnsi="Cambria Math"/>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mr>
                      <m:mr>
                        <m:e>
                          <m:m>
                            <m:mPr>
                              <m:mcs>
                                <m:mc>
                                  <m:mcPr>
                                    <m:count m:val="1"/>
                                    <m:mcJc m:val="center"/>
                                  </m:mcPr>
                                </m:mc>
                              </m:mcs>
                              <m:ctrlPr>
                                <w:rPr>
                                  <w:rFonts w:ascii="Cambria Math" w:hAnsi="Cambria Math"/>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e>
                          <m:m>
                            <m:mPr>
                              <m:mcs>
                                <m:mc>
                                  <m:mcPr>
                                    <m:count m:val="1"/>
                                    <m:mcJc m:val="center"/>
                                  </m:mcPr>
                                </m:mc>
                              </m:mcs>
                              <m:ctrlPr>
                                <w:rPr>
                                  <w:rFonts w:ascii="Cambria Math" w:hAnsi="Cambria Math"/>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mr>
                    </m:m>
                  </m:e>
                  <m:e>
                    <m:m>
                      <m:mPr>
                        <m:mcs>
                          <m:mc>
                            <m:mcPr>
                              <m:count m:val="2"/>
                              <m:mcJc m:val="center"/>
                            </m:mcPr>
                          </m:mc>
                        </m:mcs>
                        <m:ctrlPr>
                          <w:rPr>
                            <w:rFonts w:ascii="Cambria Math" w:hAnsi="Cambria Math"/>
                          </w:rPr>
                        </m:ctrlPr>
                      </m:mPr>
                      <m:mr>
                        <m:e>
                          <m:m>
                            <m:mPr>
                              <m:mcs>
                                <m:mc>
                                  <m:mcPr>
                                    <m:count m:val="1"/>
                                    <m:mcJc m:val="center"/>
                                  </m:mcPr>
                                </m:mc>
                              </m:mcs>
                              <m:ctrlPr>
                                <w:rPr>
                                  <w:rFonts w:ascii="Cambria Math" w:hAnsi="Cambria Math"/>
                                </w:rPr>
                              </m:ctrlPr>
                            </m:mP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r>
                              <m:e>
                                <m:r>
                                  <m:rPr>
                                    <m:sty m:val="b"/>
                                  </m:rPr>
                                  <w:rPr>
                                    <w:rFonts w:ascii="Cambria Math" w:hAnsi="Cambria Math"/>
                                  </w:rPr>
                                  <m:t>-</m:t>
                                </m:r>
                                <m:rad>
                                  <m:radPr>
                                    <m:degHide m:val="1"/>
                                    <m:ctrlPr>
                                      <w:rPr>
                                        <w:rFonts w:ascii="Cambria Math" w:hAnsi="Cambria Math"/>
                                      </w:rPr>
                                    </m:ctrlPr>
                                  </m:radPr>
                                  <m:deg/>
                                  <m:e>
                                    <m:r>
                                      <m:rPr>
                                        <m:sty m:val="b"/>
                                      </m:rPr>
                                      <w:rPr>
                                        <w:rFonts w:ascii="Cambria Math" w:hAnsi="Cambria Math"/>
                                      </w:rPr>
                                      <m:t>2</m:t>
                                    </m:r>
                                  </m:e>
                                </m:rad>
                                <m:r>
                                  <m:rPr>
                                    <m:sty m:val="b"/>
                                  </m:rPr>
                                  <w:rPr>
                                    <w:rFonts w:ascii="Cambria Math" w:hAnsi="Cambria Math"/>
                                  </w:rPr>
                                  <m:t>j</m:t>
                                </m:r>
                              </m:e>
                            </m:mr>
                            <m:mr>
                              <m:e>
                                <m:r>
                                  <m:rPr>
                                    <m:sty m:val="bi"/>
                                  </m:rPr>
                                  <w:rPr>
                                    <w:rFonts w:ascii="Cambria Math" w:hAnsi="Cambria Math"/>
                                  </w:rPr>
                                  <m:t xml:space="preserve"> </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
                        </m:e>
                        <m:e>
                          <m:m>
                            <m:mPr>
                              <m:mcs>
                                <m:mc>
                                  <m:mcPr>
                                    <m:count m:val="1"/>
                                    <m:mcJc m:val="center"/>
                                  </m:mcPr>
                                </m:mc>
                              </m:mcs>
                              <m:ctrlPr>
                                <w:rPr>
                                  <w:rFonts w:ascii="Cambria Math" w:hAnsi="Cambria Math"/>
                                </w:rPr>
                              </m:ctrlPr>
                            </m:mP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5</m:t>
                                    </m:r>
                                  </m:den>
                                </m:f>
                                <m:r>
                                  <m:rPr>
                                    <m:sty m:val="b"/>
                                  </m:rPr>
                                  <w:rPr>
                                    <w:rFonts w:ascii="Cambria Math" w:hAnsi="Cambria Math"/>
                                  </w:rPr>
                                  <m:t>j</m:t>
                                </m:r>
                              </m:e>
                            </m:mr>
                            <m:mr>
                              <m:e>
                                <m:f>
                                  <m:fPr>
                                    <m:ctrlPr>
                                      <w:rPr>
                                        <w:rFonts w:ascii="Cambria Math" w:hAnsi="Cambria Math"/>
                                      </w:rPr>
                                    </m:ctrlPr>
                                  </m:fPr>
                                  <m:num>
                                    <m:r>
                                      <m:rPr>
                                        <m:sty m:val="b"/>
                                      </m:rPr>
                                      <w:rPr>
                                        <w:rFonts w:ascii="Cambria Math" w:hAnsi="Cambria Math"/>
                                      </w:rPr>
                                      <m:t>-3</m:t>
                                    </m:r>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
                        </m:e>
                      </m:mr>
                      <m:mr>
                        <m:e>
                          <m:m>
                            <m:mPr>
                              <m:mcs>
                                <m:mc>
                                  <m:mcPr>
                                    <m:count m:val="1"/>
                                    <m:mcJc m:val="center"/>
                                  </m:mcPr>
                                </m:mc>
                              </m:mcs>
                              <m:ctrlPr>
                                <w:rPr>
                                  <w:rFonts w:ascii="Cambria Math" w:hAnsi="Cambria Math"/>
                                </w:rPr>
                              </m:ctrlPr>
                            </m:mPr>
                            <m:mr>
                              <m:e>
                                <m:r>
                                  <m:rPr>
                                    <m:sty m:val="b"/>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r>
                              <m:e>
                                <m:rad>
                                  <m:radPr>
                                    <m:degHide m:val="1"/>
                                    <m:ctrlPr>
                                      <w:rPr>
                                        <w:rFonts w:ascii="Cambria Math" w:hAnsi="Cambria Math"/>
                                      </w:rPr>
                                    </m:ctrlPr>
                                  </m:radPr>
                                  <m:deg/>
                                  <m:e>
                                    <m:r>
                                      <m:rPr>
                                        <m:sty m:val="b"/>
                                      </m:rPr>
                                      <w:rPr>
                                        <w:rFonts w:ascii="Cambria Math" w:hAnsi="Cambria Math"/>
                                      </w:rPr>
                                      <m:t>2</m:t>
                                    </m:r>
                                  </m:e>
                                </m:rad>
                                <m:r>
                                  <m:rPr>
                                    <m:sty m:val="b"/>
                                  </m:rPr>
                                  <w:rPr>
                                    <w:rFonts w:ascii="Cambria Math" w:hAnsi="Cambria Math"/>
                                  </w:rPr>
                                  <m:t>j</m:t>
                                </m:r>
                              </m:e>
                            </m:mr>
                            <m:mr>
                              <m:e>
                                <m:r>
                                  <m:rPr>
                                    <m:sty m:val="b"/>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
                        </m:e>
                        <m:e>
                          <m:m>
                            <m:mPr>
                              <m:mcs>
                                <m:mc>
                                  <m:mcPr>
                                    <m:count m:val="1"/>
                                    <m:mcJc m:val="center"/>
                                  </m:mcPr>
                                </m:mc>
                              </m:mcs>
                              <m:ctrlPr>
                                <w:rPr>
                                  <w:rFonts w:ascii="Cambria Math" w:hAnsi="Cambria Math"/>
                                </w:rPr>
                              </m:ctrlPr>
                            </m:mPr>
                            <m:mr>
                              <m:e>
                                <m:f>
                                  <m:fPr>
                                    <m:ctrlPr>
                                      <w:rPr>
                                        <w:rFonts w:ascii="Cambria Math" w:hAnsi="Cambria Math"/>
                                      </w:rPr>
                                    </m:ctrlPr>
                                  </m:fPr>
                                  <m:num>
                                    <m:r>
                                      <m:rPr>
                                        <m:sty m:val="b"/>
                                      </m:rPr>
                                      <w:rPr>
                                        <w:rFonts w:ascii="Cambria Math" w:hAnsi="Cambria Math"/>
                                      </w:rPr>
                                      <m:t>-</m:t>
                                    </m:r>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5</m:t>
                                    </m:r>
                                  </m:den>
                                </m:f>
                                <m:r>
                                  <m:rPr>
                                    <m:sty m:val="b"/>
                                  </m:rPr>
                                  <w:rPr>
                                    <w:rFonts w:ascii="Cambria Math" w:hAnsi="Cambria Math"/>
                                  </w:rPr>
                                  <m:t>j</m:t>
                                </m:r>
                              </m:e>
                            </m:mr>
                            <m:mr>
                              <m:e>
                                <m:r>
                                  <m:rPr>
                                    <m:sty m:val="b"/>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
                        </m:e>
                      </m:mr>
                    </m:m>
                  </m:e>
                </m:mr>
              </m:m>
            </m:e>
          </m:d>
        </m:oMath>
      </m:oMathPara>
    </w:p>
    <w:p w14:paraId="56FF063C" w14:textId="3728F605" w:rsidR="00DB7392" w:rsidRDefault="00DB7392" w:rsidP="007B6DA3">
      <w:pPr>
        <w:rPr>
          <w:rFonts w:eastAsiaTheme="minorEastAsia"/>
          <w:lang w:eastAsia="zh-CN"/>
        </w:rPr>
      </w:pPr>
      <w:r>
        <w:rPr>
          <w:rFonts w:eastAsiaTheme="minorEastAsia" w:hint="eastAsia"/>
          <w:lang w:eastAsia="zh-CN"/>
        </w:rPr>
        <w:t>F</w:t>
      </w:r>
      <w:r>
        <w:rPr>
          <w:rFonts w:eastAsiaTheme="minorEastAsia"/>
          <w:lang w:eastAsia="zh-CN"/>
        </w:rPr>
        <w:t xml:space="preserve">or 8T6R, the problem is that we cannot find a column-orthogonal static channel matrix since number of column vectors is more than dimension of column vector, which cause an issue that static channel is directional and some PMI will cause inter-layer interference. </w:t>
      </w:r>
    </w:p>
    <w:p w14:paraId="3EE498AE" w14:textId="725A6C37" w:rsidR="00DB7392" w:rsidRDefault="004103A2" w:rsidP="004103A2">
      <w:pPr>
        <w:pStyle w:val="proposal"/>
        <w:spacing w:after="120"/>
        <w:rPr>
          <w:rFonts w:eastAsiaTheme="minorEastAsia"/>
        </w:rPr>
      </w:pPr>
      <w:r w:rsidRPr="00B3170F">
        <w:rPr>
          <w:rFonts w:eastAsiaTheme="minorEastAsia" w:hint="eastAsia"/>
        </w:rPr>
        <w:t>O</w:t>
      </w:r>
      <w:r w:rsidRPr="00B3170F">
        <w:rPr>
          <w:rFonts w:eastAsiaTheme="minorEastAsia"/>
        </w:rPr>
        <w:t xml:space="preserve">bservation 3: For 8T6R, the problem is that a column-orthogonal static channel matrix </w:t>
      </w:r>
      <w:r w:rsidR="00C27963">
        <w:rPr>
          <w:rFonts w:eastAsiaTheme="minorEastAsia"/>
        </w:rPr>
        <w:t xml:space="preserve">cannot be found </w:t>
      </w:r>
      <w:r w:rsidRPr="00B3170F">
        <w:rPr>
          <w:rFonts w:eastAsiaTheme="minorEastAsia"/>
        </w:rPr>
        <w:t>since number of column vectors is more than dimension of column vector, which cause an issue that static channel is directional and some PMI will cause inter-layer interference.</w:t>
      </w:r>
    </w:p>
    <w:p w14:paraId="25EBF887" w14:textId="722C1034" w:rsidR="004103A2" w:rsidRDefault="004103A2" w:rsidP="004103A2">
      <w:pPr>
        <w:pStyle w:val="proposal"/>
        <w:spacing w:after="120"/>
        <w:rPr>
          <w:rFonts w:eastAsiaTheme="minorEastAsia"/>
          <w:b w:val="0"/>
          <w:bCs/>
        </w:rPr>
      </w:pPr>
      <w:r>
        <w:rPr>
          <w:rFonts w:eastAsiaTheme="minorEastAsia"/>
          <w:b w:val="0"/>
          <w:bCs/>
        </w:rPr>
        <w:t xml:space="preserve">Our proposal is to fix PMI firstly and derive the channel matrix to make the final channel matrix column orthogonal, the procedure is as shown as follows: </w:t>
      </w:r>
    </w:p>
    <w:p w14:paraId="4FB021FD" w14:textId="4211C8A3" w:rsidR="004103A2" w:rsidRDefault="004103A2" w:rsidP="004103A2">
      <w:pPr>
        <w:pStyle w:val="proposal"/>
        <w:numPr>
          <w:ilvl w:val="5"/>
          <w:numId w:val="2"/>
        </w:numPr>
        <w:spacing w:after="120"/>
        <w:rPr>
          <w:rFonts w:eastAsiaTheme="minorEastAsia"/>
          <w:b w:val="0"/>
          <w:bCs/>
        </w:rPr>
      </w:pPr>
      <w:r>
        <w:rPr>
          <w:rFonts w:eastAsiaTheme="minorEastAsia"/>
          <w:b w:val="0"/>
          <w:bCs/>
        </w:rPr>
        <w:t xml:space="preserve">Fixed precoder </w:t>
      </w:r>
      <m:oMath>
        <m:r>
          <m:rPr>
            <m:sty m:val="bi"/>
          </m:rPr>
          <w:rPr>
            <w:rFonts w:ascii="Cambria Math" w:eastAsiaTheme="minorEastAsia" w:hAnsi="Cambria Math"/>
          </w:rPr>
          <m:t>w</m:t>
        </m:r>
      </m:oMath>
      <w:r>
        <w:rPr>
          <w:rFonts w:eastAsiaTheme="minorEastAsia" w:hint="eastAsia"/>
          <w:b w:val="0"/>
          <w:bCs/>
        </w:rPr>
        <w:t xml:space="preserve"> </w:t>
      </w:r>
      <w:r w:rsidR="00313553">
        <w:rPr>
          <w:rFonts w:eastAsiaTheme="minorEastAsia"/>
          <w:b w:val="0"/>
          <w:bCs/>
        </w:rPr>
        <w:t>with</w:t>
      </w:r>
      <w:r>
        <w:rPr>
          <w:rFonts w:eastAsiaTheme="minorEastAsia"/>
          <w:b w:val="0"/>
          <w:bCs/>
        </w:rPr>
        <w:t xml:space="preserve"> i</w:t>
      </w:r>
      <w:r w:rsidRPr="00422D60">
        <w:rPr>
          <w:rFonts w:eastAsiaTheme="minorEastAsia"/>
          <w:b w:val="0"/>
          <w:bCs/>
          <w:vertAlign w:val="subscript"/>
        </w:rPr>
        <w:t>1,1</w:t>
      </w:r>
      <w:r>
        <w:rPr>
          <w:rFonts w:eastAsiaTheme="minorEastAsia"/>
          <w:b w:val="0"/>
          <w:bCs/>
        </w:rPr>
        <w:t>=i</w:t>
      </w:r>
      <w:r w:rsidRPr="00422D60">
        <w:rPr>
          <w:rFonts w:eastAsiaTheme="minorEastAsia"/>
          <w:b w:val="0"/>
          <w:bCs/>
          <w:vertAlign w:val="subscript"/>
        </w:rPr>
        <w:t>1,2</w:t>
      </w:r>
      <w:r>
        <w:rPr>
          <w:rFonts w:eastAsiaTheme="minorEastAsia"/>
          <w:b w:val="0"/>
          <w:bCs/>
        </w:rPr>
        <w:t>=i</w:t>
      </w:r>
      <w:r w:rsidRPr="00422D60">
        <w:rPr>
          <w:rFonts w:eastAsiaTheme="minorEastAsia"/>
          <w:b w:val="0"/>
          <w:bCs/>
          <w:vertAlign w:val="subscript"/>
        </w:rPr>
        <w:t>2</w:t>
      </w:r>
      <w:r>
        <w:rPr>
          <w:rFonts w:eastAsiaTheme="minorEastAsia"/>
          <w:b w:val="0"/>
          <w:bCs/>
        </w:rPr>
        <w:t xml:space="preserve">=0 </w:t>
      </w:r>
    </w:p>
    <w:p w14:paraId="3314CA57" w14:textId="77777777" w:rsidR="004103A2" w:rsidRDefault="004103A2" w:rsidP="004103A2">
      <w:pPr>
        <w:pStyle w:val="proposal"/>
        <w:numPr>
          <w:ilvl w:val="5"/>
          <w:numId w:val="2"/>
        </w:numPr>
        <w:spacing w:after="120"/>
        <w:rPr>
          <w:rFonts w:eastAsiaTheme="minorEastAsia"/>
          <w:b w:val="0"/>
          <w:bCs/>
        </w:rPr>
      </w:pPr>
      <w:r>
        <w:rPr>
          <w:rFonts w:eastAsiaTheme="minorEastAsia"/>
          <w:b w:val="0"/>
          <w:bCs/>
        </w:rPr>
        <w:t>Derive the static channel model for 8T6R as follows:</w:t>
      </w:r>
    </w:p>
    <w:p w14:paraId="6847339A" w14:textId="7070468F" w:rsidR="004103A2" w:rsidRPr="004103A2" w:rsidRDefault="000E230F" w:rsidP="004103A2">
      <w:pPr>
        <w:pStyle w:val="proposal"/>
        <w:spacing w:after="120"/>
        <w:rPr>
          <w:rFonts w:eastAsiaTheme="minorEastAsia"/>
          <w:b w:val="0"/>
          <w:bCs/>
        </w:rPr>
      </w:pPr>
      <m:oMathPara>
        <m:oMath>
          <m:acc>
            <m:accPr>
              <m:ctrlPr>
                <w:rPr>
                  <w:rFonts w:ascii="Cambria Math" w:eastAsiaTheme="minorEastAsia" w:hAnsi="Cambria Math" w:cs="Times New Roman"/>
                  <w:b w:val="0"/>
                  <w:bCs/>
                  <w:i/>
                </w:rPr>
              </m:ctrlPr>
            </m:accPr>
            <m:e>
              <m:r>
                <m:rPr>
                  <m:sty m:val="bi"/>
                </m:rPr>
                <w:rPr>
                  <w:rFonts w:ascii="Cambria Math" w:eastAsiaTheme="minorEastAsia" w:hAnsi="Cambria Math" w:cs="Times New Roman"/>
                </w:rPr>
                <m:t>H</m:t>
              </m:r>
            </m:e>
          </m:acc>
          <m:r>
            <m:rPr>
              <m:sty m:val="bi"/>
            </m:rPr>
            <w:rPr>
              <w:rFonts w:ascii="Cambria Math" w:eastAsiaTheme="minorEastAsia" w:hAnsi="Cambria Math" w:cs="Times New Roman"/>
            </w:rPr>
            <m:t>=</m:t>
          </m:r>
          <m:sSup>
            <m:sSupPr>
              <m:ctrlPr>
                <w:rPr>
                  <w:rFonts w:ascii="Cambria Math" w:eastAsiaTheme="minorEastAsia" w:hAnsi="Cambria Math" w:cs="Times New Roman"/>
                  <w:b w:val="0"/>
                  <w:bCs/>
                  <w:i/>
                </w:rPr>
              </m:ctrlPr>
            </m:sSupPr>
            <m:e>
              <m:d>
                <m:dPr>
                  <m:ctrlPr>
                    <w:rPr>
                      <w:rFonts w:ascii="Cambria Math" w:eastAsiaTheme="minorEastAsia" w:hAnsi="Cambria Math" w:cs="Times New Roman"/>
                      <w:b w:val="0"/>
                      <w:bCs/>
                      <w:i/>
                    </w:rPr>
                  </m:ctrlPr>
                </m:dPr>
                <m:e>
                  <m:sSup>
                    <m:sSupPr>
                      <m:ctrlPr>
                        <w:rPr>
                          <w:rFonts w:ascii="Cambria Math" w:eastAsiaTheme="minorEastAsia" w:hAnsi="Cambria Math" w:cs="Times New Roman"/>
                          <w:b w:val="0"/>
                          <w:bCs/>
                          <w:i/>
                        </w:rPr>
                      </m:ctrlPr>
                    </m:sSupPr>
                    <m:e>
                      <m:r>
                        <m:rPr>
                          <m:sty m:val="bi"/>
                        </m:rPr>
                        <w:rPr>
                          <w:rFonts w:ascii="Cambria Math" w:eastAsiaTheme="minorEastAsia" w:hAnsi="Cambria Math" w:cs="Times New Roman"/>
                        </w:rPr>
                        <m:t>w</m:t>
                      </m:r>
                    </m:e>
                    <m:sup>
                      <m:r>
                        <m:rPr>
                          <m:sty m:val="bi"/>
                        </m:rPr>
                        <w:rPr>
                          <w:rFonts w:ascii="Cambria Math" w:eastAsiaTheme="minorEastAsia" w:hAnsi="Cambria Math" w:cs="Times New Roman"/>
                        </w:rPr>
                        <m:t>H</m:t>
                      </m:r>
                    </m:sup>
                  </m:sSup>
                  <m:r>
                    <m:rPr>
                      <m:sty m:val="bi"/>
                    </m:rPr>
                    <w:rPr>
                      <w:rFonts w:ascii="Cambria Math" w:eastAsiaTheme="minorEastAsia" w:hAnsi="Cambria Math" w:cs="Times New Roman"/>
                    </w:rPr>
                    <m:t>w</m:t>
                  </m:r>
                </m:e>
              </m:d>
            </m:e>
            <m:sup>
              <m:r>
                <m:rPr>
                  <m:sty m:val="bi"/>
                </m:rPr>
                <w:rPr>
                  <w:rFonts w:ascii="Cambria Math" w:eastAsiaTheme="minorEastAsia" w:hAnsi="Cambria Math" w:cs="Times New Roman"/>
                </w:rPr>
                <m:t>-1</m:t>
              </m:r>
            </m:sup>
          </m:sSup>
          <m:sSup>
            <m:sSupPr>
              <m:ctrlPr>
                <w:rPr>
                  <w:rFonts w:ascii="Cambria Math" w:eastAsiaTheme="minorEastAsia" w:hAnsi="Cambria Math" w:cs="Times New Roman"/>
                  <w:b w:val="0"/>
                  <w:bCs/>
                  <w:i/>
                </w:rPr>
              </m:ctrlPr>
            </m:sSupPr>
            <m:e>
              <m:r>
                <m:rPr>
                  <m:sty m:val="bi"/>
                </m:rPr>
                <w:rPr>
                  <w:rFonts w:ascii="Cambria Math" w:eastAsiaTheme="minorEastAsia" w:hAnsi="Cambria Math" w:cs="Times New Roman"/>
                </w:rPr>
                <m:t>w</m:t>
              </m:r>
            </m:e>
            <m:sup>
              <m:r>
                <m:rPr>
                  <m:sty m:val="bi"/>
                </m:rPr>
                <w:rPr>
                  <w:rFonts w:ascii="Cambria Math" w:eastAsiaTheme="minorEastAsia" w:hAnsi="Cambria Math" w:cs="Times New Roman"/>
                </w:rPr>
                <m:t>H</m:t>
              </m:r>
            </m:sup>
          </m:sSup>
          <m:r>
            <m:rPr>
              <m:sty m:val="bi"/>
            </m:rPr>
            <w:rPr>
              <w:rFonts w:ascii="Cambria Math" w:eastAsiaTheme="minorEastAsia" w:hAnsi="Cambria Math" w:cs="Times New Roman"/>
            </w:rPr>
            <m:t>=</m:t>
          </m:r>
          <m:rad>
            <m:radPr>
              <m:degHide m:val="1"/>
              <m:ctrlPr>
                <w:rPr>
                  <w:rFonts w:ascii="Cambria Math" w:eastAsiaTheme="minorEastAsia" w:hAnsi="Cambria Math" w:cs="Times New Roman"/>
                  <w:b w:val="0"/>
                  <w:bCs/>
                  <w:iCs/>
                </w:rPr>
              </m:ctrlPr>
            </m:radPr>
            <m:deg/>
            <m:e>
              <m:f>
                <m:fPr>
                  <m:ctrlPr>
                    <w:rPr>
                      <w:rFonts w:ascii="Cambria Math" w:eastAsiaTheme="minorEastAsia" w:hAnsi="Cambria Math" w:cs="Times New Roman"/>
                      <w:b w:val="0"/>
                      <w:bCs/>
                      <w:iCs/>
                    </w:rPr>
                  </m:ctrlPr>
                </m:fPr>
                <m:num>
                  <m:r>
                    <m:rPr>
                      <m:sty m:val="b"/>
                    </m:rPr>
                    <w:rPr>
                      <w:rFonts w:ascii="Cambria Math" w:eastAsiaTheme="minorEastAsia" w:hAnsi="Cambria Math" w:cs="Times New Roman"/>
                    </w:rPr>
                    <m:t>3</m:t>
                  </m:r>
                </m:num>
                <m:den>
                  <m:r>
                    <m:rPr>
                      <m:sty m:val="b"/>
                    </m:rPr>
                    <w:rPr>
                      <w:rFonts w:ascii="Cambria Math" w:eastAsiaTheme="minorEastAsia" w:hAnsi="Cambria Math" w:cs="Times New Roman"/>
                    </w:rPr>
                    <m:t>4</m:t>
                  </m:r>
                </m:den>
              </m:f>
            </m:e>
          </m:rad>
          <m:r>
            <m:rPr>
              <m:sty m:val="bi"/>
            </m:rPr>
            <w:rPr>
              <w:rFonts w:ascii="Cambria Math" w:eastAsiaTheme="minorEastAsia" w:hAnsi="Cambria Math" w:cs="Times New Roman"/>
            </w:rPr>
            <m:t>*</m:t>
          </m:r>
          <m:d>
            <m:dPr>
              <m:begChr m:val="["/>
              <m:endChr m:val="]"/>
              <m:ctrlPr>
                <w:rPr>
                  <w:rFonts w:ascii="Cambria Math" w:eastAsiaTheme="minorEastAsia" w:hAnsi="Cambria Math" w:cs="Times New Roman"/>
                  <w:b w:val="0"/>
                  <w:bCs/>
                  <w:i/>
                </w:rPr>
              </m:ctrlPr>
            </m:dPr>
            <m:e>
              <m:m>
                <m:mPr>
                  <m:mcs>
                    <m:mc>
                      <m:mcPr>
                        <m:count m:val="2"/>
                        <m:mcJc m:val="center"/>
                      </m:mcPr>
                    </m:mc>
                  </m:mcs>
                  <m:ctrlPr>
                    <w:rPr>
                      <w:rFonts w:ascii="Cambria Math" w:eastAsiaTheme="minorEastAsia" w:hAnsi="Cambria Math" w:cs="Times New Roman"/>
                      <w:b w:val="0"/>
                      <w:bCs/>
                      <w:i/>
                    </w:rPr>
                  </m:ctrlPr>
                </m:mPr>
                <m:mr>
                  <m:e>
                    <m:m>
                      <m:mPr>
                        <m:mcs>
                          <m:mc>
                            <m:mcPr>
                              <m:count m:val="2"/>
                              <m:mcJc m:val="center"/>
                            </m:mcPr>
                          </m:mc>
                        </m:mcs>
                        <m:ctrlPr>
                          <w:rPr>
                            <w:rFonts w:ascii="Cambria Math" w:eastAsiaTheme="minorEastAsia" w:hAnsi="Cambria Math" w:cs="Times New Roman"/>
                            <w:b w:val="0"/>
                            <w:bCs/>
                            <w:i/>
                          </w:rPr>
                        </m:ctrlPr>
                      </m:mPr>
                      <m:mr>
                        <m:e>
                          <m:m>
                            <m:mPr>
                              <m:mcs>
                                <m:mc>
                                  <m:mcPr>
                                    <m:count m:val="2"/>
                                    <m:mcJc m:val="center"/>
                                  </m:mcPr>
                                </m:mc>
                              </m:mcs>
                              <m:ctrlPr>
                                <w:rPr>
                                  <w:rFonts w:ascii="Cambria Math" w:eastAsiaTheme="minorEastAsia" w:hAnsi="Cambria Math" w:cs="Times New Roman"/>
                                  <w:b w:val="0"/>
                                  <w:bCs/>
                                  <w:i/>
                                </w:rPr>
                              </m:ctrlPr>
                            </m:mPr>
                            <m:mr>
                              <m:e>
                                <m:r>
                                  <m:rPr>
                                    <m:sty m:val="b"/>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e>
                          <m:m>
                            <m:mPr>
                              <m:mcs>
                                <m:mc>
                                  <m:mcPr>
                                    <m:count m:val="2"/>
                                    <m:mcJc m:val="center"/>
                                  </m:mcPr>
                                </m:mc>
                              </m:mcs>
                              <m:ctrlPr>
                                <w:rPr>
                                  <w:rFonts w:ascii="Cambria Math" w:eastAsiaTheme="minorEastAsia" w:hAnsi="Cambria Math" w:cs="Times New Roman"/>
                                  <w:b w:val="0"/>
                                  <w:bCs/>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mr>
                      <m:mr>
                        <m:e>
                          <m:m>
                            <m:mPr>
                              <m:mcs>
                                <m:mc>
                                  <m:mcPr>
                                    <m:count m:val="2"/>
                                    <m:mcJc m:val="center"/>
                                  </m:mcPr>
                                </m:mc>
                              </m:mcs>
                              <m:ctrlPr>
                                <w:rPr>
                                  <w:rFonts w:ascii="Cambria Math" w:eastAsiaTheme="minorEastAsia" w:hAnsi="Cambria Math" w:cs="Times New Roman"/>
                                  <w:b w:val="0"/>
                                  <w:bCs/>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e>
                          <m:m>
                            <m:mPr>
                              <m:mcs>
                                <m:mc>
                                  <m:mcPr>
                                    <m:count m:val="2"/>
                                    <m:mcJc m:val="center"/>
                                  </m:mcPr>
                                </m:mc>
                              </m:mcs>
                              <m:ctrlPr>
                                <w:rPr>
                                  <w:rFonts w:ascii="Cambria Math" w:eastAsiaTheme="minorEastAsia" w:hAnsi="Cambria Math" w:cs="Times New Roman"/>
                                  <w:b w:val="0"/>
                                  <w:bCs/>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mr>
                    </m:m>
                  </m:e>
                  <m:e>
                    <m:m>
                      <m:mPr>
                        <m:mcs>
                          <m:mc>
                            <m:mcPr>
                              <m:count m:val="2"/>
                              <m:mcJc m:val="center"/>
                            </m:mcPr>
                          </m:mc>
                        </m:mcs>
                        <m:ctrlPr>
                          <w:rPr>
                            <w:rFonts w:ascii="Cambria Math" w:eastAsiaTheme="minorEastAsia" w:hAnsi="Cambria Math" w:cs="Times New Roman"/>
                            <w:b w:val="0"/>
                            <w:bCs/>
                            <w:i/>
                          </w:rPr>
                        </m:ctrlPr>
                      </m:mPr>
                      <m:mr>
                        <m:e>
                          <m:m>
                            <m:mPr>
                              <m:mcs>
                                <m:mc>
                                  <m:mcPr>
                                    <m:count m:val="2"/>
                                    <m:mcJc m:val="center"/>
                                  </m:mcPr>
                                </m:mc>
                              </m:mcs>
                              <m:ctrlPr>
                                <w:rPr>
                                  <w:rFonts w:ascii="Cambria Math" w:eastAsiaTheme="minorEastAsia" w:hAnsi="Cambria Math" w:cs="Times New Roman"/>
                                  <w:b w:val="0"/>
                                  <w:bCs/>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e>
                          <m:m>
                            <m:mPr>
                              <m:mcs>
                                <m:mc>
                                  <m:mcPr>
                                    <m:count m:val="2"/>
                                    <m:mcJc m:val="center"/>
                                  </m:mcPr>
                                </m:mc>
                              </m:mcs>
                              <m:ctrlPr>
                                <w:rPr>
                                  <w:rFonts w:ascii="Cambria Math" w:eastAsiaTheme="minorEastAsia" w:hAnsi="Cambria Math" w:cs="Times New Roman"/>
                                  <w:b w:val="0"/>
                                  <w:bCs/>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mr>
                      <m:mr>
                        <m:e>
                          <m:m>
                            <m:mPr>
                              <m:mcs>
                                <m:mc>
                                  <m:mcPr>
                                    <m:count m:val="2"/>
                                    <m:mcJc m:val="center"/>
                                  </m:mcPr>
                                </m:mc>
                              </m:mcs>
                              <m:ctrlPr>
                                <w:rPr>
                                  <w:rFonts w:ascii="Cambria Math" w:eastAsiaTheme="minorEastAsia" w:hAnsi="Cambria Math" w:cs="Times New Roman"/>
                                  <w:b w:val="0"/>
                                  <w:bCs/>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e>
                          <m:m>
                            <m:mPr>
                              <m:mcs>
                                <m:mc>
                                  <m:mcPr>
                                    <m:count m:val="2"/>
                                    <m:mcJc m:val="center"/>
                                  </m:mcPr>
                                </m:mc>
                              </m:mcs>
                              <m:ctrlPr>
                                <w:rPr>
                                  <w:rFonts w:ascii="Cambria Math" w:eastAsiaTheme="minorEastAsia" w:hAnsi="Cambria Math" w:cs="Times New Roman"/>
                                  <w:b w:val="0"/>
                                  <w:bCs/>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mr>
                    </m:m>
                  </m:e>
                </m:mr>
              </m:m>
            </m:e>
          </m:d>
        </m:oMath>
      </m:oMathPara>
    </w:p>
    <w:p w14:paraId="6AE9AA5A" w14:textId="73ED2A5F" w:rsidR="00313553" w:rsidRPr="00313553" w:rsidRDefault="00313553" w:rsidP="00313553">
      <w:pPr>
        <w:pStyle w:val="proposal"/>
        <w:numPr>
          <w:ilvl w:val="5"/>
          <w:numId w:val="2"/>
        </w:numPr>
        <w:spacing w:after="120"/>
        <w:rPr>
          <w:rFonts w:eastAsiaTheme="minorEastAsia"/>
          <w:b w:val="0"/>
          <w:bCs/>
        </w:rPr>
      </w:pPr>
      <w:r>
        <w:rPr>
          <w:rFonts w:eastAsiaTheme="minorEastAsia"/>
          <w:b w:val="0"/>
          <w:bCs/>
        </w:rPr>
        <w:t xml:space="preserve">Normalize the </w:t>
      </w:r>
      <m:oMath>
        <m:acc>
          <m:accPr>
            <m:ctrlPr>
              <w:rPr>
                <w:rFonts w:ascii="Cambria Math" w:eastAsiaTheme="minorEastAsia" w:hAnsi="Cambria Math" w:cs="Times New Roman"/>
                <w:b w:val="0"/>
                <w:bCs/>
                <w:i/>
              </w:rPr>
            </m:ctrlPr>
          </m:accPr>
          <m:e>
            <m:r>
              <m:rPr>
                <m:sty m:val="bi"/>
              </m:rPr>
              <w:rPr>
                <w:rFonts w:ascii="Cambria Math" w:eastAsiaTheme="minorEastAsia" w:hAnsi="Cambria Math" w:cs="Times New Roman"/>
              </w:rPr>
              <m:t>H</m:t>
            </m:r>
          </m:e>
        </m:acc>
      </m:oMath>
      <w:r>
        <w:rPr>
          <w:rFonts w:eastAsiaTheme="minorEastAsia" w:hint="eastAsia"/>
          <w:b w:val="0"/>
          <w:bCs/>
        </w:rPr>
        <w:t xml:space="preserve"> </w:t>
      </w:r>
      <w:r>
        <w:rPr>
          <w:rFonts w:eastAsiaTheme="minorEastAsia"/>
          <w:b w:val="0"/>
          <w:bCs/>
        </w:rPr>
        <w:t xml:space="preserve">to make power of each element of </w:t>
      </w:r>
      <m:oMath>
        <m:acc>
          <m:accPr>
            <m:ctrlPr>
              <w:rPr>
                <w:rFonts w:ascii="Cambria Math" w:eastAsiaTheme="minorEastAsia" w:hAnsi="Cambria Math" w:cs="Times New Roman"/>
                <w:b w:val="0"/>
                <w:bCs/>
                <w:i/>
              </w:rPr>
            </m:ctrlPr>
          </m:accPr>
          <m:e>
            <m:r>
              <m:rPr>
                <m:sty m:val="bi"/>
              </m:rPr>
              <w:rPr>
                <w:rFonts w:ascii="Cambria Math" w:eastAsiaTheme="minorEastAsia" w:hAnsi="Cambria Math" w:cs="Times New Roman"/>
              </w:rPr>
              <m:t>H</m:t>
            </m:r>
          </m:e>
        </m:acc>
      </m:oMath>
      <w:r>
        <w:rPr>
          <w:rFonts w:eastAsiaTheme="minorEastAsia" w:hint="eastAsia"/>
          <w:b w:val="0"/>
          <w:bCs/>
        </w:rPr>
        <w:t xml:space="preserve"> </w:t>
      </w:r>
      <w:r>
        <w:rPr>
          <w:rFonts w:eastAsiaTheme="minorEastAsia"/>
          <w:b w:val="0"/>
          <w:bCs/>
        </w:rPr>
        <w:t>equal to 1:</w:t>
      </w:r>
    </w:p>
    <w:p w14:paraId="0C2B29D8" w14:textId="78BCA858" w:rsidR="00313553" w:rsidRPr="004103A2" w:rsidRDefault="00313553" w:rsidP="00313553">
      <w:pPr>
        <w:pStyle w:val="proposal"/>
        <w:spacing w:after="120"/>
        <w:rPr>
          <w:rFonts w:eastAsiaTheme="minorEastAsia"/>
          <w:b w:val="0"/>
          <w:bCs/>
        </w:rPr>
      </w:pPr>
      <m:oMathPara>
        <m:oMath>
          <m:r>
            <m:rPr>
              <m:sty m:val="bi"/>
            </m:rPr>
            <w:rPr>
              <w:rFonts w:ascii="Cambria Math" w:eastAsiaTheme="minorEastAsia" w:hAnsi="Cambria Math" w:cs="Times New Roman"/>
            </w:rPr>
            <m:t>H=</m:t>
          </m:r>
          <m:d>
            <m:dPr>
              <m:begChr m:val="["/>
              <m:endChr m:val="]"/>
              <m:ctrlPr>
                <w:rPr>
                  <w:rFonts w:ascii="Cambria Math" w:eastAsiaTheme="minorEastAsia" w:hAnsi="Cambria Math" w:cs="Times New Roman"/>
                  <w:b w:val="0"/>
                  <w:bCs/>
                  <w:i/>
                </w:rPr>
              </m:ctrlPr>
            </m:dPr>
            <m:e>
              <m:m>
                <m:mPr>
                  <m:mcs>
                    <m:mc>
                      <m:mcPr>
                        <m:count m:val="2"/>
                        <m:mcJc m:val="center"/>
                      </m:mcPr>
                    </m:mc>
                  </m:mcs>
                  <m:ctrlPr>
                    <w:rPr>
                      <w:rFonts w:ascii="Cambria Math" w:eastAsiaTheme="minorEastAsia" w:hAnsi="Cambria Math" w:cs="Times New Roman"/>
                      <w:b w:val="0"/>
                      <w:bCs/>
                      <w:i/>
                    </w:rPr>
                  </m:ctrlPr>
                </m:mPr>
                <m:mr>
                  <m:e>
                    <m:m>
                      <m:mPr>
                        <m:mcs>
                          <m:mc>
                            <m:mcPr>
                              <m:count m:val="2"/>
                              <m:mcJc m:val="center"/>
                            </m:mcPr>
                          </m:mc>
                        </m:mcs>
                        <m:ctrlPr>
                          <w:rPr>
                            <w:rFonts w:ascii="Cambria Math" w:eastAsiaTheme="minorEastAsia" w:hAnsi="Cambria Math" w:cs="Times New Roman"/>
                            <w:b w:val="0"/>
                            <w:bCs/>
                            <w:i/>
                          </w:rPr>
                        </m:ctrlPr>
                      </m:mPr>
                      <m:mr>
                        <m:e>
                          <m:m>
                            <m:mPr>
                              <m:mcs>
                                <m:mc>
                                  <m:mcPr>
                                    <m:count m:val="2"/>
                                    <m:mcJc m:val="center"/>
                                  </m:mcPr>
                                </m:mc>
                              </m:mcs>
                              <m:ctrlPr>
                                <w:rPr>
                                  <w:rFonts w:ascii="Cambria Math" w:eastAsiaTheme="minorEastAsia" w:hAnsi="Cambria Math" w:cs="Times New Roman"/>
                                  <w:b w:val="0"/>
                                  <w:bCs/>
                                  <w:i/>
                                </w:rPr>
                              </m:ctrlPr>
                            </m:mPr>
                            <m:mr>
                              <m:e>
                                <m:r>
                                  <m:rPr>
                                    <m:sty m:val="b"/>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e>
                          <m:m>
                            <m:mPr>
                              <m:mcs>
                                <m:mc>
                                  <m:mcPr>
                                    <m:count m:val="2"/>
                                    <m:mcJc m:val="center"/>
                                  </m:mcPr>
                                </m:mc>
                              </m:mcs>
                              <m:ctrlPr>
                                <w:rPr>
                                  <w:rFonts w:ascii="Cambria Math" w:eastAsiaTheme="minorEastAsia" w:hAnsi="Cambria Math" w:cs="Times New Roman"/>
                                  <w:b w:val="0"/>
                                  <w:bCs/>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mr>
                      <m:mr>
                        <m:e>
                          <m:m>
                            <m:mPr>
                              <m:mcs>
                                <m:mc>
                                  <m:mcPr>
                                    <m:count m:val="2"/>
                                    <m:mcJc m:val="center"/>
                                  </m:mcPr>
                                </m:mc>
                              </m:mcs>
                              <m:ctrlPr>
                                <w:rPr>
                                  <w:rFonts w:ascii="Cambria Math" w:eastAsiaTheme="minorEastAsia" w:hAnsi="Cambria Math" w:cs="Times New Roman"/>
                                  <w:b w:val="0"/>
                                  <w:bCs/>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e>
                          <m:m>
                            <m:mPr>
                              <m:mcs>
                                <m:mc>
                                  <m:mcPr>
                                    <m:count m:val="2"/>
                                    <m:mcJc m:val="center"/>
                                  </m:mcPr>
                                </m:mc>
                              </m:mcs>
                              <m:ctrlPr>
                                <w:rPr>
                                  <w:rFonts w:ascii="Cambria Math" w:eastAsiaTheme="minorEastAsia" w:hAnsi="Cambria Math" w:cs="Times New Roman"/>
                                  <w:b w:val="0"/>
                                  <w:bCs/>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mr>
                    </m:m>
                  </m:e>
                  <m:e>
                    <m:m>
                      <m:mPr>
                        <m:mcs>
                          <m:mc>
                            <m:mcPr>
                              <m:count m:val="2"/>
                              <m:mcJc m:val="center"/>
                            </m:mcPr>
                          </m:mc>
                        </m:mcs>
                        <m:ctrlPr>
                          <w:rPr>
                            <w:rFonts w:ascii="Cambria Math" w:eastAsiaTheme="minorEastAsia" w:hAnsi="Cambria Math" w:cs="Times New Roman"/>
                            <w:b w:val="0"/>
                            <w:bCs/>
                            <w:i/>
                          </w:rPr>
                        </m:ctrlPr>
                      </m:mPr>
                      <m:mr>
                        <m:e>
                          <m:m>
                            <m:mPr>
                              <m:mcs>
                                <m:mc>
                                  <m:mcPr>
                                    <m:count m:val="2"/>
                                    <m:mcJc m:val="center"/>
                                  </m:mcPr>
                                </m:mc>
                              </m:mcs>
                              <m:ctrlPr>
                                <w:rPr>
                                  <w:rFonts w:ascii="Cambria Math" w:eastAsiaTheme="minorEastAsia" w:hAnsi="Cambria Math" w:cs="Times New Roman"/>
                                  <w:b w:val="0"/>
                                  <w:bCs/>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e>
                          <m:m>
                            <m:mPr>
                              <m:mcs>
                                <m:mc>
                                  <m:mcPr>
                                    <m:count m:val="2"/>
                                    <m:mcJc m:val="center"/>
                                  </m:mcPr>
                                </m:mc>
                              </m:mcs>
                              <m:ctrlPr>
                                <w:rPr>
                                  <w:rFonts w:ascii="Cambria Math" w:eastAsiaTheme="minorEastAsia" w:hAnsi="Cambria Math" w:cs="Times New Roman"/>
                                  <w:b w:val="0"/>
                                  <w:bCs/>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mr>
                      <m:mr>
                        <m:e>
                          <m:m>
                            <m:mPr>
                              <m:mcs>
                                <m:mc>
                                  <m:mcPr>
                                    <m:count m:val="2"/>
                                    <m:mcJc m:val="center"/>
                                  </m:mcPr>
                                </m:mc>
                              </m:mcs>
                              <m:ctrlPr>
                                <w:rPr>
                                  <w:rFonts w:ascii="Cambria Math" w:eastAsiaTheme="minorEastAsia" w:hAnsi="Cambria Math" w:cs="Times New Roman"/>
                                  <w:b w:val="0"/>
                                  <w:bCs/>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e>
                          <m:m>
                            <m:mPr>
                              <m:mcs>
                                <m:mc>
                                  <m:mcPr>
                                    <m:count m:val="2"/>
                                    <m:mcJc m:val="center"/>
                                  </m:mcPr>
                                </m:mc>
                              </m:mcs>
                              <m:ctrlPr>
                                <w:rPr>
                                  <w:rFonts w:ascii="Cambria Math" w:eastAsiaTheme="minorEastAsia" w:hAnsi="Cambria Math" w:cs="Times New Roman"/>
                                  <w:b w:val="0"/>
                                  <w:bCs/>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mr>
                    </m:m>
                  </m:e>
                </m:mr>
              </m:m>
            </m:e>
          </m:d>
        </m:oMath>
      </m:oMathPara>
    </w:p>
    <w:p w14:paraId="75B2EF41" w14:textId="7D432E52" w:rsidR="00CC05E5" w:rsidRPr="00CC05E5" w:rsidRDefault="00CC05E5" w:rsidP="00CC05E5">
      <w:pPr>
        <w:spacing w:after="0"/>
        <w:rPr>
          <w:rFonts w:eastAsiaTheme="minorEastAsia"/>
          <w:lang w:eastAsia="zh-CN"/>
        </w:rPr>
      </w:pPr>
      <w:r>
        <w:rPr>
          <w:rFonts w:eastAsiaTheme="minorEastAsia"/>
        </w:rPr>
        <w:t xml:space="preserve">It can be easily proved that the final channel matrix from layer to Rx is </w:t>
      </w:r>
      <m:oMath>
        <m:r>
          <m:rPr>
            <m:sty m:val="bi"/>
          </m:rPr>
          <w:rPr>
            <w:rFonts w:ascii="Cambria Math" w:eastAsiaTheme="minorEastAsia" w:hAnsi="Cambria Math" w:cs="Times New Roman"/>
          </w:rPr>
          <m:t>Hw=</m:t>
        </m:r>
        <m:sSup>
          <m:sSupPr>
            <m:ctrlPr>
              <w:rPr>
                <w:rFonts w:ascii="Cambria Math" w:eastAsiaTheme="minorEastAsia" w:hAnsi="Cambria Math" w:cs="Times New Roman"/>
                <w:bCs/>
                <w:i/>
                <w:lang w:eastAsia="zh-CN"/>
              </w:rPr>
            </m:ctrlPr>
          </m:sSupPr>
          <m:e>
            <m:rad>
              <m:radPr>
                <m:degHide m:val="1"/>
                <m:ctrlPr>
                  <w:rPr>
                    <w:rFonts w:ascii="Cambria Math" w:eastAsiaTheme="minorEastAsia" w:hAnsi="Cambria Math" w:cs="Times New Roman"/>
                    <w:b/>
                    <w:bCs/>
                    <w:iCs/>
                  </w:rPr>
                </m:ctrlPr>
              </m:radPr>
              <m:deg/>
              <m:e>
                <m:f>
                  <m:fPr>
                    <m:ctrlPr>
                      <w:rPr>
                        <w:rFonts w:ascii="Cambria Math" w:eastAsiaTheme="minorEastAsia" w:hAnsi="Cambria Math" w:cs="Times New Roman"/>
                        <w:b/>
                        <w:bCs/>
                        <w:iCs/>
                      </w:rPr>
                    </m:ctrlPr>
                  </m:fPr>
                  <m:num>
                    <m:r>
                      <m:rPr>
                        <m:sty m:val="b"/>
                      </m:rPr>
                      <w:rPr>
                        <w:rFonts w:ascii="Cambria Math" w:eastAsiaTheme="minorEastAsia" w:hAnsi="Cambria Math" w:cs="Times New Roman"/>
                      </w:rPr>
                      <m:t>4</m:t>
                    </m:r>
                  </m:num>
                  <m:den>
                    <m:r>
                      <m:rPr>
                        <m:sty m:val="b"/>
                      </m:rPr>
                      <w:rPr>
                        <w:rFonts w:ascii="Cambria Math" w:eastAsiaTheme="minorEastAsia" w:hAnsi="Cambria Math" w:cs="Times New Roman"/>
                      </w:rPr>
                      <m:t>3</m:t>
                    </m:r>
                  </m:den>
                </m:f>
              </m:e>
            </m:rad>
            <m:d>
              <m:dPr>
                <m:ctrlPr>
                  <w:rPr>
                    <w:rFonts w:ascii="Cambria Math" w:eastAsiaTheme="minorEastAsia" w:hAnsi="Cambria Math" w:cs="Times New Roman"/>
                    <w:bCs/>
                    <w:i/>
                    <w:lang w:eastAsia="zh-CN"/>
                  </w:rPr>
                </m:ctrlPr>
              </m:dPr>
              <m:e>
                <m:sSup>
                  <m:sSupPr>
                    <m:ctrlPr>
                      <w:rPr>
                        <w:rFonts w:ascii="Cambria Math" w:eastAsiaTheme="minorEastAsia" w:hAnsi="Cambria Math" w:cs="Times New Roman"/>
                        <w:bCs/>
                        <w:i/>
                        <w:lang w:eastAsia="zh-CN"/>
                      </w:rPr>
                    </m:ctrlPr>
                  </m:sSupPr>
                  <m:e>
                    <m:r>
                      <m:rPr>
                        <m:sty m:val="bi"/>
                      </m:rPr>
                      <w:rPr>
                        <w:rFonts w:ascii="Cambria Math" w:eastAsiaTheme="minorEastAsia" w:hAnsi="Cambria Math" w:cs="Times New Roman"/>
                      </w:rPr>
                      <m:t>w</m:t>
                    </m:r>
                  </m:e>
                  <m:sup>
                    <m:r>
                      <m:rPr>
                        <m:sty m:val="bi"/>
                      </m:rPr>
                      <w:rPr>
                        <w:rFonts w:ascii="Cambria Math" w:eastAsiaTheme="minorEastAsia" w:hAnsi="Cambria Math" w:cs="Times New Roman"/>
                      </w:rPr>
                      <m:t>H</m:t>
                    </m:r>
                  </m:sup>
                </m:sSup>
                <m:r>
                  <m:rPr>
                    <m:sty m:val="bi"/>
                  </m:rPr>
                  <w:rPr>
                    <w:rFonts w:ascii="Cambria Math" w:eastAsiaTheme="minorEastAsia" w:hAnsi="Cambria Math" w:cs="Times New Roman"/>
                  </w:rPr>
                  <m:t>w</m:t>
                </m:r>
              </m:e>
            </m:d>
          </m:e>
          <m:sup>
            <m:r>
              <m:rPr>
                <m:sty m:val="bi"/>
              </m:rPr>
              <w:rPr>
                <w:rFonts w:ascii="Cambria Math" w:eastAsiaTheme="minorEastAsia" w:hAnsi="Cambria Math" w:cs="Times New Roman"/>
              </w:rPr>
              <m:t>-1</m:t>
            </m:r>
          </m:sup>
        </m:sSup>
        <m:sSup>
          <m:sSupPr>
            <m:ctrlPr>
              <w:rPr>
                <w:rFonts w:ascii="Cambria Math" w:eastAsiaTheme="minorEastAsia" w:hAnsi="Cambria Math" w:cs="Times New Roman"/>
                <w:bCs/>
                <w:i/>
                <w:lang w:eastAsia="zh-CN"/>
              </w:rPr>
            </m:ctrlPr>
          </m:sSupPr>
          <m:e>
            <m:r>
              <m:rPr>
                <m:sty m:val="bi"/>
              </m:rPr>
              <w:rPr>
                <w:rFonts w:ascii="Cambria Math" w:eastAsiaTheme="minorEastAsia" w:hAnsi="Cambria Math" w:cs="Times New Roman"/>
              </w:rPr>
              <m:t>w</m:t>
            </m:r>
          </m:e>
          <m:sup>
            <m:r>
              <m:rPr>
                <m:sty m:val="bi"/>
              </m:rPr>
              <w:rPr>
                <w:rFonts w:ascii="Cambria Math" w:eastAsiaTheme="minorEastAsia" w:hAnsi="Cambria Math" w:cs="Times New Roman"/>
              </w:rPr>
              <m:t>H</m:t>
            </m:r>
          </m:sup>
        </m:sSup>
        <m:r>
          <m:rPr>
            <m:sty m:val="bi"/>
          </m:rPr>
          <w:rPr>
            <w:rFonts w:ascii="Cambria Math" w:eastAsiaTheme="minorEastAsia" w:hAnsi="Cambria Math" w:cs="Times New Roman"/>
          </w:rPr>
          <m:t>w=</m:t>
        </m:r>
        <m:rad>
          <m:radPr>
            <m:degHide m:val="1"/>
            <m:ctrlPr>
              <w:rPr>
                <w:rFonts w:ascii="Cambria Math" w:eastAsiaTheme="minorEastAsia" w:hAnsi="Cambria Math" w:cs="Times New Roman"/>
                <w:b/>
                <w:bCs/>
                <w:iCs/>
              </w:rPr>
            </m:ctrlPr>
          </m:radPr>
          <m:deg/>
          <m:e>
            <m:f>
              <m:fPr>
                <m:ctrlPr>
                  <w:rPr>
                    <w:rFonts w:ascii="Cambria Math" w:eastAsiaTheme="minorEastAsia" w:hAnsi="Cambria Math" w:cs="Times New Roman"/>
                    <w:b/>
                    <w:bCs/>
                    <w:iCs/>
                  </w:rPr>
                </m:ctrlPr>
              </m:fPr>
              <m:num>
                <m:r>
                  <m:rPr>
                    <m:sty m:val="b"/>
                  </m:rPr>
                  <w:rPr>
                    <w:rFonts w:ascii="Cambria Math" w:eastAsiaTheme="minorEastAsia" w:hAnsi="Cambria Math" w:cs="Times New Roman"/>
                  </w:rPr>
                  <m:t>4</m:t>
                </m:r>
              </m:num>
              <m:den>
                <m:r>
                  <m:rPr>
                    <m:sty m:val="b"/>
                  </m:rPr>
                  <w:rPr>
                    <w:rFonts w:ascii="Cambria Math" w:eastAsiaTheme="minorEastAsia" w:hAnsi="Cambria Math" w:cs="Times New Roman"/>
                  </w:rPr>
                  <m:t>3</m:t>
                </m:r>
              </m:den>
            </m:f>
          </m:e>
        </m:rad>
        <m:sSub>
          <m:sSubPr>
            <m:ctrlPr>
              <w:rPr>
                <w:rFonts w:ascii="Cambria Math" w:eastAsiaTheme="minorEastAsia" w:hAnsi="Cambria Math" w:cs="Times New Roman"/>
                <w:b/>
                <w:i/>
              </w:rPr>
            </m:ctrlPr>
          </m:sSubPr>
          <m:e>
            <m:r>
              <m:rPr>
                <m:sty m:val="bi"/>
              </m:rPr>
              <w:rPr>
                <w:rFonts w:ascii="Cambria Math" w:eastAsiaTheme="minorEastAsia" w:hAnsi="Cambria Math" w:cs="Times New Roman"/>
              </w:rPr>
              <m:t>I</m:t>
            </m:r>
          </m:e>
          <m:sub>
            <m:r>
              <m:rPr>
                <m:sty m:val="bi"/>
              </m:rPr>
              <w:rPr>
                <w:rFonts w:ascii="Cambria Math" w:eastAsiaTheme="minorEastAsia" w:hAnsi="Cambria Math" w:cs="Times New Roman"/>
              </w:rPr>
              <m:t>6</m:t>
            </m:r>
            <m:r>
              <m:rPr>
                <m:sty m:val="bi"/>
              </m:rPr>
              <w:rPr>
                <w:rFonts w:ascii="Cambria Math" w:eastAsiaTheme="minorEastAsia" w:hAnsi="Cambria Math" w:cs="Times New Roman"/>
              </w:rPr>
              <m:t>x</m:t>
            </m:r>
            <m:r>
              <m:rPr>
                <m:sty m:val="bi"/>
              </m:rPr>
              <w:rPr>
                <w:rFonts w:ascii="Cambria Math" w:eastAsiaTheme="minorEastAsia" w:hAnsi="Cambria Math" w:cs="Times New Roman"/>
              </w:rPr>
              <m:t>6</m:t>
            </m:r>
          </m:sub>
        </m:sSub>
      </m:oMath>
      <w:r>
        <w:rPr>
          <w:rFonts w:eastAsiaTheme="minorEastAsia"/>
          <w:b/>
          <w:bCs/>
          <w:lang w:eastAsia="zh-CN"/>
        </w:rPr>
        <w:t xml:space="preserve">, </w:t>
      </w:r>
      <w:r w:rsidRPr="005970C3">
        <w:rPr>
          <w:rFonts w:eastAsiaTheme="minorEastAsia"/>
          <w:lang w:eastAsia="zh-CN"/>
        </w:rPr>
        <w:t>which means</w:t>
      </w:r>
      <w:r>
        <w:rPr>
          <w:rFonts w:eastAsiaTheme="minorEastAsia"/>
          <w:lang w:eastAsia="zh-CN"/>
        </w:rPr>
        <w:t xml:space="preserve"> layers to Rx is one to one mapping and there is no inter layer interference. Noted that </w:t>
      </w:r>
      <m:oMath>
        <m:rad>
          <m:radPr>
            <m:degHide m:val="1"/>
            <m:ctrlPr>
              <w:rPr>
                <w:rFonts w:ascii="Cambria Math" w:eastAsiaTheme="minorEastAsia" w:hAnsi="Cambria Math" w:cs="Times New Roman"/>
                <w:b/>
                <w:bCs/>
                <w:iCs/>
              </w:rPr>
            </m:ctrlPr>
          </m:radPr>
          <m:deg/>
          <m:e>
            <m:f>
              <m:fPr>
                <m:ctrlPr>
                  <w:rPr>
                    <w:rFonts w:ascii="Cambria Math" w:eastAsiaTheme="minorEastAsia" w:hAnsi="Cambria Math" w:cs="Times New Roman"/>
                    <w:b/>
                    <w:bCs/>
                    <w:iCs/>
                  </w:rPr>
                </m:ctrlPr>
              </m:fPr>
              <m:num>
                <m:r>
                  <m:rPr>
                    <m:sty m:val="b"/>
                  </m:rPr>
                  <w:rPr>
                    <w:rFonts w:ascii="Cambria Math" w:eastAsiaTheme="minorEastAsia" w:hAnsi="Cambria Math" w:cs="Times New Roman"/>
                  </w:rPr>
                  <m:t>4</m:t>
                </m:r>
              </m:num>
              <m:den>
                <m:r>
                  <m:rPr>
                    <m:sty m:val="b"/>
                  </m:rPr>
                  <w:rPr>
                    <w:rFonts w:ascii="Cambria Math" w:eastAsiaTheme="minorEastAsia" w:hAnsi="Cambria Math" w:cs="Times New Roman"/>
                  </w:rPr>
                  <m:t>3</m:t>
                </m:r>
              </m:den>
            </m:f>
          </m:e>
        </m:rad>
      </m:oMath>
      <w:r>
        <w:rPr>
          <w:rFonts w:eastAsiaTheme="minorEastAsia" w:hint="eastAsia"/>
          <w:b/>
          <w:bCs/>
          <w:iCs/>
          <w:lang w:eastAsia="zh-CN"/>
        </w:rPr>
        <w:t xml:space="preserve"> </w:t>
      </w:r>
      <w:r>
        <w:rPr>
          <w:rFonts w:eastAsiaTheme="minorEastAsia"/>
          <w:iCs/>
          <w:lang w:eastAsia="zh-CN"/>
        </w:rPr>
        <w:t xml:space="preserve">is beamforming gain which is derived from </w:t>
      </w:r>
      <m:oMath>
        <m:rad>
          <m:radPr>
            <m:degHide m:val="1"/>
            <m:ctrlPr>
              <w:rPr>
                <w:rFonts w:ascii="Cambria Math" w:eastAsiaTheme="minorEastAsia" w:hAnsi="Cambria Math"/>
                <w:i/>
                <w:iCs/>
                <w:lang w:eastAsia="zh-CN"/>
              </w:rPr>
            </m:ctrlPr>
          </m:radPr>
          <m:deg/>
          <m:e>
            <m:f>
              <m:fPr>
                <m:ctrlPr>
                  <w:rPr>
                    <w:rFonts w:ascii="Cambria Math" w:eastAsiaTheme="minorEastAsia" w:hAnsi="Cambria Math"/>
                    <w:i/>
                    <w:iCs/>
                    <w:lang w:eastAsia="zh-CN"/>
                  </w:rPr>
                </m:ctrlPr>
              </m:fPr>
              <m:num>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Tx</m:t>
                    </m:r>
                  </m:sub>
                </m:sSub>
              </m:num>
              <m:den>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Layer</m:t>
                    </m:r>
                  </m:sub>
                </m:sSub>
              </m:den>
            </m:f>
          </m:e>
        </m:rad>
      </m:oMath>
    </w:p>
    <w:p w14:paraId="70A1C2EA" w14:textId="33476ABA" w:rsidR="00CC05E5" w:rsidRPr="00DB7392" w:rsidRDefault="00CC05E5" w:rsidP="00CC05E5">
      <w:pPr>
        <w:rPr>
          <w:rFonts w:eastAsiaTheme="minorEastAsia"/>
          <w:b/>
          <w:bCs/>
          <w:lang w:eastAsia="zh-CN"/>
        </w:rPr>
      </w:pPr>
      <w:r w:rsidRPr="00B3170F">
        <w:rPr>
          <w:rFonts w:eastAsiaTheme="minorEastAsia" w:hint="eastAsia"/>
          <w:b/>
          <w:bCs/>
          <w:lang w:eastAsia="zh-CN"/>
        </w:rPr>
        <w:t>P</w:t>
      </w:r>
      <w:r w:rsidRPr="00B3170F">
        <w:rPr>
          <w:rFonts w:eastAsiaTheme="minorEastAsia"/>
          <w:b/>
          <w:bCs/>
          <w:lang w:eastAsia="zh-CN"/>
        </w:rPr>
        <w:t>roposal 13: Confirm following as static channel for 8T6R</w:t>
      </w:r>
      <w:r w:rsidR="00654265" w:rsidRPr="00B3170F">
        <w:rPr>
          <w:rFonts w:eastAsiaTheme="minorEastAsia"/>
          <w:b/>
          <w:bCs/>
          <w:lang w:eastAsia="zh-CN"/>
        </w:rPr>
        <w:t xml:space="preserve"> with fixed precoder</w:t>
      </w:r>
      <w:r w:rsidR="00654265" w:rsidRPr="00B3170F">
        <w:rPr>
          <w:rFonts w:eastAsiaTheme="minorEastAsia"/>
          <w:b/>
          <w:lang w:eastAsia="zh-CN"/>
        </w:rPr>
        <w:t xml:space="preserve"> </w:t>
      </w:r>
      <w:r w:rsidR="00654265" w:rsidRPr="00B3170F">
        <w:rPr>
          <w:rFonts w:eastAsiaTheme="minorEastAsia"/>
          <w:b/>
        </w:rPr>
        <w:t>i</w:t>
      </w:r>
      <w:r w:rsidR="00654265" w:rsidRPr="00B3170F">
        <w:rPr>
          <w:rFonts w:eastAsiaTheme="minorEastAsia"/>
          <w:b/>
          <w:vertAlign w:val="subscript"/>
        </w:rPr>
        <w:t>1,1</w:t>
      </w:r>
      <w:r w:rsidR="00654265" w:rsidRPr="00B3170F">
        <w:rPr>
          <w:rFonts w:eastAsiaTheme="minorEastAsia"/>
          <w:b/>
        </w:rPr>
        <w:t>=i</w:t>
      </w:r>
      <w:r w:rsidR="00654265" w:rsidRPr="00B3170F">
        <w:rPr>
          <w:rFonts w:eastAsiaTheme="minorEastAsia"/>
          <w:b/>
          <w:vertAlign w:val="subscript"/>
        </w:rPr>
        <w:t>1,2</w:t>
      </w:r>
      <w:r w:rsidR="00654265" w:rsidRPr="00B3170F">
        <w:rPr>
          <w:rFonts w:eastAsiaTheme="minorEastAsia"/>
          <w:b/>
        </w:rPr>
        <w:t>=i</w:t>
      </w:r>
      <w:r w:rsidR="00654265" w:rsidRPr="00B3170F">
        <w:rPr>
          <w:rFonts w:eastAsiaTheme="minorEastAsia"/>
          <w:b/>
          <w:vertAlign w:val="subscript"/>
        </w:rPr>
        <w:t>2</w:t>
      </w:r>
      <w:r w:rsidR="00654265" w:rsidRPr="00B3170F">
        <w:rPr>
          <w:rFonts w:eastAsiaTheme="minorEastAsia"/>
          <w:b/>
        </w:rPr>
        <w:t>=0</w:t>
      </w:r>
    </w:p>
    <w:p w14:paraId="5D076813" w14:textId="3DED3C9B" w:rsidR="00CC05E5" w:rsidRPr="00654265" w:rsidRDefault="00654265" w:rsidP="00CC05E5">
      <w:pPr>
        <w:pStyle w:val="proposal"/>
        <w:spacing w:after="120"/>
        <w:rPr>
          <w:rFonts w:eastAsiaTheme="minorEastAsia"/>
        </w:rPr>
      </w:pPr>
      <m:oMathPara>
        <m:oMath>
          <m:r>
            <m:rPr>
              <m:sty m:val="bi"/>
            </m:rPr>
            <w:rPr>
              <w:rFonts w:ascii="Cambria Math" w:eastAsiaTheme="minorEastAsia" w:hAnsi="Cambria Math" w:cs="Times New Roman"/>
            </w:rPr>
            <m:t>H=</m:t>
          </m:r>
          <m:d>
            <m:dPr>
              <m:begChr m:val="["/>
              <m:endChr m:val="]"/>
              <m:ctrlPr>
                <w:rPr>
                  <w:rFonts w:ascii="Cambria Math" w:eastAsiaTheme="minorEastAsia" w:hAnsi="Cambria Math" w:cs="Times New Roman"/>
                  <w:i/>
                </w:rPr>
              </m:ctrlPr>
            </m:dPr>
            <m:e>
              <m:m>
                <m:mPr>
                  <m:mcs>
                    <m:mc>
                      <m:mcPr>
                        <m:count m:val="2"/>
                        <m:mcJc m:val="center"/>
                      </m:mcPr>
                    </m:mc>
                  </m:mcs>
                  <m:ctrlPr>
                    <w:rPr>
                      <w:rFonts w:ascii="Cambria Math" w:eastAsiaTheme="minorEastAsia" w:hAnsi="Cambria Math" w:cs="Times New Roman"/>
                      <w:i/>
                    </w:rPr>
                  </m:ctrlPr>
                </m:mPr>
                <m:mr>
                  <m:e>
                    <m:m>
                      <m:mPr>
                        <m:mcs>
                          <m:mc>
                            <m:mcPr>
                              <m:count m:val="2"/>
                              <m:mcJc m:val="center"/>
                            </m:mcPr>
                          </m:mc>
                        </m:mcs>
                        <m:ctrlPr>
                          <w:rPr>
                            <w:rFonts w:ascii="Cambria Math" w:eastAsiaTheme="minorEastAsia" w:hAnsi="Cambria Math" w:cs="Times New Roman"/>
                            <w:i/>
                          </w:rPr>
                        </m:ctrlPr>
                      </m:mPr>
                      <m:mr>
                        <m:e>
                          <m:m>
                            <m:mPr>
                              <m:mcs>
                                <m:mc>
                                  <m:mcPr>
                                    <m:count m:val="2"/>
                                    <m:mcJc m:val="center"/>
                                  </m:mcPr>
                                </m:mc>
                              </m:mcs>
                              <m:ctrlPr>
                                <w:rPr>
                                  <w:rFonts w:ascii="Cambria Math" w:eastAsiaTheme="minorEastAsia" w:hAnsi="Cambria Math" w:cs="Times New Roman"/>
                                  <w:i/>
                                </w:rPr>
                              </m:ctrlPr>
                            </m:mPr>
                            <m:mr>
                              <m:e>
                                <m:r>
                                  <m:rPr>
                                    <m:sty m:val="b"/>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e>
                          <m:m>
                            <m:mPr>
                              <m:mcs>
                                <m:mc>
                                  <m:mcPr>
                                    <m:count m:val="2"/>
                                    <m:mcJc m:val="center"/>
                                  </m:mcPr>
                                </m:mc>
                              </m:mcs>
                              <m:ctrlPr>
                                <w:rPr>
                                  <w:rFonts w:ascii="Cambria Math" w:eastAsiaTheme="minorEastAsia" w:hAnsi="Cambria Math" w:cs="Times New Roman"/>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mr>
                      <m:mr>
                        <m:e>
                          <m:m>
                            <m:mPr>
                              <m:mcs>
                                <m:mc>
                                  <m:mcPr>
                                    <m:count m:val="2"/>
                                    <m:mcJc m:val="center"/>
                                  </m:mcPr>
                                </m:mc>
                              </m:mcs>
                              <m:ctrlPr>
                                <w:rPr>
                                  <w:rFonts w:ascii="Cambria Math" w:eastAsiaTheme="minorEastAsia" w:hAnsi="Cambria Math" w:cs="Times New Roman"/>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e>
                          <m:m>
                            <m:mPr>
                              <m:mcs>
                                <m:mc>
                                  <m:mcPr>
                                    <m:count m:val="2"/>
                                    <m:mcJc m:val="center"/>
                                  </m:mcPr>
                                </m:mc>
                              </m:mcs>
                              <m:ctrlPr>
                                <w:rPr>
                                  <w:rFonts w:ascii="Cambria Math" w:eastAsiaTheme="minorEastAsia" w:hAnsi="Cambria Math" w:cs="Times New Roman"/>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mr>
                    </m:m>
                  </m:e>
                  <m:e>
                    <m:m>
                      <m:mPr>
                        <m:mcs>
                          <m:mc>
                            <m:mcPr>
                              <m:count m:val="2"/>
                              <m:mcJc m:val="center"/>
                            </m:mcPr>
                          </m:mc>
                        </m:mcs>
                        <m:ctrlPr>
                          <w:rPr>
                            <w:rFonts w:ascii="Cambria Math" w:eastAsiaTheme="minorEastAsia" w:hAnsi="Cambria Math" w:cs="Times New Roman"/>
                            <w:i/>
                          </w:rPr>
                        </m:ctrlPr>
                      </m:mPr>
                      <m:mr>
                        <m:e>
                          <m:m>
                            <m:mPr>
                              <m:mcs>
                                <m:mc>
                                  <m:mcPr>
                                    <m:count m:val="2"/>
                                    <m:mcJc m:val="center"/>
                                  </m:mcPr>
                                </m:mc>
                              </m:mcs>
                              <m:ctrlPr>
                                <w:rPr>
                                  <w:rFonts w:ascii="Cambria Math" w:eastAsiaTheme="minorEastAsia" w:hAnsi="Cambria Math" w:cs="Times New Roman"/>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e>
                          <m:m>
                            <m:mPr>
                              <m:mcs>
                                <m:mc>
                                  <m:mcPr>
                                    <m:count m:val="2"/>
                                    <m:mcJc m:val="center"/>
                                  </m:mcPr>
                                </m:mc>
                              </m:mcs>
                              <m:ctrlPr>
                                <w:rPr>
                                  <w:rFonts w:ascii="Cambria Math" w:eastAsiaTheme="minorEastAsia" w:hAnsi="Cambria Math" w:cs="Times New Roman"/>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mr>
                      <m:mr>
                        <m:e>
                          <m:m>
                            <m:mPr>
                              <m:mcs>
                                <m:mc>
                                  <m:mcPr>
                                    <m:count m:val="2"/>
                                    <m:mcJc m:val="center"/>
                                  </m:mcPr>
                                </m:mc>
                              </m:mcs>
                              <m:ctrlPr>
                                <w:rPr>
                                  <w:rFonts w:ascii="Cambria Math" w:eastAsiaTheme="minorEastAsia" w:hAnsi="Cambria Math" w:cs="Times New Roman"/>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e>
                          <m:m>
                            <m:mPr>
                              <m:mcs>
                                <m:mc>
                                  <m:mcPr>
                                    <m:count m:val="2"/>
                                    <m:mcJc m:val="center"/>
                                  </m:mcPr>
                                </m:mc>
                              </m:mcs>
                              <m:ctrlPr>
                                <w:rPr>
                                  <w:rFonts w:ascii="Cambria Math" w:eastAsiaTheme="minorEastAsia" w:hAnsi="Cambria Math" w:cs="Times New Roman"/>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mr>
                    </m:m>
                  </m:e>
                </m:mr>
              </m:m>
            </m:e>
          </m:d>
        </m:oMath>
      </m:oMathPara>
    </w:p>
    <w:p w14:paraId="2FFE04EE" w14:textId="1F713C0F" w:rsidR="00B3170F" w:rsidRDefault="00B3170F" w:rsidP="00B3170F">
      <w:pPr>
        <w:rPr>
          <w:rFonts w:eastAsiaTheme="minorEastAsia"/>
          <w:b/>
          <w:bCs/>
          <w:u w:val="single"/>
          <w:lang w:eastAsia="zh-CN"/>
        </w:rPr>
      </w:pPr>
      <w:r>
        <w:rPr>
          <w:rFonts w:eastAsiaTheme="minorEastAsia"/>
          <w:b/>
          <w:bCs/>
          <w:u w:val="single"/>
          <w:lang w:eastAsia="zh-CN"/>
        </w:rPr>
        <w:t>S</w:t>
      </w:r>
      <w:r>
        <w:rPr>
          <w:rFonts w:eastAsiaTheme="minorEastAsia" w:hint="eastAsia"/>
          <w:b/>
          <w:bCs/>
          <w:u w:val="single"/>
          <w:lang w:eastAsia="zh-CN"/>
        </w:rPr>
        <w:t>imulation</w:t>
      </w:r>
      <w:r>
        <w:rPr>
          <w:rFonts w:eastAsiaTheme="minorEastAsia"/>
          <w:b/>
          <w:bCs/>
          <w:u w:val="single"/>
          <w:lang w:eastAsia="zh-CN"/>
        </w:rPr>
        <w:t xml:space="preserve"> results </w:t>
      </w:r>
    </w:p>
    <w:p w14:paraId="56AAD0A9" w14:textId="06EF9BB9" w:rsidR="00CC05E5" w:rsidRPr="00B3170F" w:rsidRDefault="00B3170F" w:rsidP="004103A2">
      <w:pPr>
        <w:pStyle w:val="proposal"/>
        <w:spacing w:after="120"/>
        <w:rPr>
          <w:rFonts w:eastAsiaTheme="minorEastAsia"/>
          <w:b w:val="0"/>
          <w:bCs/>
        </w:rPr>
      </w:pPr>
      <w:r w:rsidRPr="00B3170F">
        <w:rPr>
          <w:rFonts w:eastAsiaTheme="minorEastAsia"/>
          <w:b w:val="0"/>
          <w:bCs/>
        </w:rPr>
        <w:t>Figure 2.2-1 and Table 2.2-1 show our initial simulation results based on our proposed static channel matrix.</w:t>
      </w:r>
    </w:p>
    <w:tbl>
      <w:tblPr>
        <w:tblStyle w:val="af7"/>
        <w:tblW w:w="0" w:type="auto"/>
        <w:tblLook w:val="04A0" w:firstRow="1" w:lastRow="0" w:firstColumn="1" w:lastColumn="0" w:noHBand="0" w:noVBand="1"/>
      </w:tblPr>
      <w:tblGrid>
        <w:gridCol w:w="3539"/>
        <w:gridCol w:w="3468"/>
        <w:gridCol w:w="3450"/>
      </w:tblGrid>
      <w:tr w:rsidR="00341D4D" w14:paraId="53A52624" w14:textId="77777777" w:rsidTr="00341D4D">
        <w:tc>
          <w:tcPr>
            <w:tcW w:w="3485" w:type="dxa"/>
          </w:tcPr>
          <w:p w14:paraId="3C633F01" w14:textId="52564AAC" w:rsidR="00341D4D" w:rsidRDefault="00341D4D" w:rsidP="007B6DA3">
            <w:pPr>
              <w:rPr>
                <w:rFonts w:eastAsiaTheme="minorEastAsia"/>
              </w:rPr>
            </w:pPr>
            <w:r w:rsidRPr="00DA79C2">
              <w:rPr>
                <w:noProof/>
                <w:highlight w:val="yellow"/>
              </w:rPr>
              <w:lastRenderedPageBreak/>
              <w:drawing>
                <wp:inline distT="0" distB="0" distL="0" distR="0" wp14:anchorId="537B8997" wp14:editId="0F3F9991">
                  <wp:extent cx="2122324" cy="16268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81492" cy="1672226"/>
                          </a:xfrm>
                          <a:prstGeom prst="rect">
                            <a:avLst/>
                          </a:prstGeom>
                        </pic:spPr>
                      </pic:pic>
                    </a:graphicData>
                  </a:graphic>
                </wp:inline>
              </w:drawing>
            </w:r>
          </w:p>
        </w:tc>
        <w:tc>
          <w:tcPr>
            <w:tcW w:w="3486" w:type="dxa"/>
          </w:tcPr>
          <w:p w14:paraId="4674E7B3" w14:textId="6A37258A" w:rsidR="00341D4D" w:rsidRDefault="00341D4D" w:rsidP="007B6DA3">
            <w:pPr>
              <w:rPr>
                <w:rFonts w:eastAsiaTheme="minorEastAsia"/>
              </w:rPr>
            </w:pPr>
            <w:r>
              <w:rPr>
                <w:noProof/>
              </w:rPr>
              <w:drawing>
                <wp:inline distT="0" distB="0" distL="0" distR="0" wp14:anchorId="60A81B4A" wp14:editId="5D126BA2">
                  <wp:extent cx="2076933" cy="16268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20812" cy="1661241"/>
                          </a:xfrm>
                          <a:prstGeom prst="rect">
                            <a:avLst/>
                          </a:prstGeom>
                        </pic:spPr>
                      </pic:pic>
                    </a:graphicData>
                  </a:graphic>
                </wp:inline>
              </w:drawing>
            </w:r>
          </w:p>
        </w:tc>
        <w:tc>
          <w:tcPr>
            <w:tcW w:w="3486" w:type="dxa"/>
          </w:tcPr>
          <w:p w14:paraId="0DE98BCE" w14:textId="340B01A8" w:rsidR="00341D4D" w:rsidRDefault="00341D4D" w:rsidP="00341D4D">
            <w:pPr>
              <w:jc w:val="center"/>
              <w:rPr>
                <w:rFonts w:eastAsiaTheme="minorEastAsia"/>
              </w:rPr>
            </w:pPr>
            <w:r>
              <w:rPr>
                <w:noProof/>
              </w:rPr>
              <w:drawing>
                <wp:inline distT="0" distB="0" distL="0" distR="0" wp14:anchorId="254B5290" wp14:editId="7EF6DC5E">
                  <wp:extent cx="2065400" cy="15887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18743" cy="1629803"/>
                          </a:xfrm>
                          <a:prstGeom prst="rect">
                            <a:avLst/>
                          </a:prstGeom>
                        </pic:spPr>
                      </pic:pic>
                    </a:graphicData>
                  </a:graphic>
                </wp:inline>
              </w:drawing>
            </w:r>
          </w:p>
        </w:tc>
      </w:tr>
    </w:tbl>
    <w:p w14:paraId="03E30990" w14:textId="227387F9" w:rsidR="00341D4D" w:rsidRPr="00341D4D" w:rsidRDefault="00341D4D" w:rsidP="00341D4D">
      <w:pPr>
        <w:jc w:val="center"/>
        <w:rPr>
          <w:rFonts w:eastAsiaTheme="minorEastAsia"/>
          <w:b/>
          <w:bCs/>
          <w:lang w:eastAsia="zh-CN"/>
        </w:rPr>
      </w:pPr>
      <w:r w:rsidRPr="00341D4D">
        <w:rPr>
          <w:rFonts w:eastAsiaTheme="minorEastAsia" w:hint="eastAsia"/>
          <w:b/>
          <w:bCs/>
          <w:lang w:eastAsia="zh-CN"/>
        </w:rPr>
        <w:t>F</w:t>
      </w:r>
      <w:r w:rsidRPr="00341D4D">
        <w:rPr>
          <w:rFonts w:eastAsiaTheme="minorEastAsia"/>
          <w:b/>
          <w:bCs/>
          <w:lang w:eastAsia="zh-CN"/>
        </w:rPr>
        <w:t>igure 2.2-1: Simulation assumptions for SDR test</w:t>
      </w:r>
    </w:p>
    <w:p w14:paraId="4322FD8C" w14:textId="3A3C0382" w:rsidR="00C707EF" w:rsidRDefault="00341D4D" w:rsidP="00341D4D">
      <w:pPr>
        <w:pStyle w:val="aff7"/>
        <w:rPr>
          <w:rFonts w:eastAsiaTheme="minorEastAsia"/>
          <w:bCs/>
          <w:u w:val="single"/>
        </w:rPr>
      </w:pPr>
      <w:r>
        <w:rPr>
          <w:rFonts w:eastAsiaTheme="minorEastAsia" w:hint="eastAsia"/>
        </w:rPr>
        <w:t>T</w:t>
      </w:r>
      <w:r>
        <w:rPr>
          <w:rFonts w:eastAsiaTheme="minorEastAsia"/>
        </w:rPr>
        <w:t>able 2.2-1: Simulation summary for SDR test</w:t>
      </w:r>
    </w:p>
    <w:tbl>
      <w:tblPr>
        <w:tblStyle w:val="af7"/>
        <w:tblW w:w="0" w:type="auto"/>
        <w:tblLook w:val="04A0" w:firstRow="1" w:lastRow="0" w:firstColumn="1" w:lastColumn="0" w:noHBand="0" w:noVBand="1"/>
      </w:tblPr>
      <w:tblGrid>
        <w:gridCol w:w="2614"/>
        <w:gridCol w:w="2614"/>
        <w:gridCol w:w="2614"/>
        <w:gridCol w:w="2615"/>
      </w:tblGrid>
      <w:tr w:rsidR="00B3170F" w14:paraId="3A29CADC" w14:textId="77777777" w:rsidTr="005D04B0">
        <w:tc>
          <w:tcPr>
            <w:tcW w:w="2614" w:type="dxa"/>
            <w:vMerge w:val="restart"/>
          </w:tcPr>
          <w:p w14:paraId="79E12836" w14:textId="579C0568" w:rsidR="00B3170F" w:rsidRDefault="00B3170F" w:rsidP="00B3170F">
            <w:pPr>
              <w:spacing w:after="0"/>
              <w:jc w:val="center"/>
              <w:rPr>
                <w:rFonts w:eastAsiaTheme="minorEastAsia"/>
                <w:b/>
                <w:bCs/>
                <w:u w:val="single"/>
                <w:lang w:eastAsia="zh-CN"/>
              </w:rPr>
            </w:pPr>
            <w:r>
              <w:rPr>
                <w:rFonts w:eastAsiaTheme="minorEastAsia"/>
                <w:b/>
                <w:bCs/>
                <w:u w:val="single"/>
                <w:lang w:eastAsia="zh-CN"/>
              </w:rPr>
              <w:t>MCS</w:t>
            </w:r>
          </w:p>
        </w:tc>
        <w:tc>
          <w:tcPr>
            <w:tcW w:w="7843" w:type="dxa"/>
            <w:gridSpan w:val="3"/>
          </w:tcPr>
          <w:p w14:paraId="1F1D17E1" w14:textId="0D9317FF" w:rsidR="00B3170F" w:rsidRDefault="00B3170F" w:rsidP="00B3170F">
            <w:pPr>
              <w:spacing w:after="0"/>
              <w:jc w:val="center"/>
              <w:rPr>
                <w:rFonts w:eastAsiaTheme="minorEastAsia"/>
                <w:b/>
                <w:bCs/>
                <w:u w:val="single"/>
                <w:lang w:eastAsia="zh-CN"/>
              </w:rPr>
            </w:pPr>
            <w:proofErr w:type="gramStart"/>
            <w:r>
              <w:rPr>
                <w:rFonts w:eastAsiaTheme="minorEastAsia" w:hint="eastAsia"/>
                <w:b/>
                <w:bCs/>
                <w:u w:val="single"/>
                <w:lang w:eastAsia="zh-CN"/>
              </w:rPr>
              <w:t>S</w:t>
            </w:r>
            <w:r>
              <w:rPr>
                <w:rFonts w:eastAsiaTheme="minorEastAsia"/>
                <w:b/>
                <w:bCs/>
                <w:u w:val="single"/>
                <w:lang w:eastAsia="zh-CN"/>
              </w:rPr>
              <w:t>NR(</w:t>
            </w:r>
            <w:proofErr w:type="gramEnd"/>
            <w:r>
              <w:rPr>
                <w:rFonts w:eastAsiaTheme="minorEastAsia"/>
                <w:b/>
                <w:bCs/>
                <w:u w:val="single"/>
                <w:lang w:eastAsia="zh-CN"/>
              </w:rPr>
              <w:t>dB)@85% of maxTP</w:t>
            </w:r>
          </w:p>
        </w:tc>
      </w:tr>
      <w:tr w:rsidR="00B3170F" w14:paraId="7D5E7FC0" w14:textId="77777777" w:rsidTr="00DA79C2">
        <w:tc>
          <w:tcPr>
            <w:tcW w:w="2614" w:type="dxa"/>
            <w:vMerge/>
          </w:tcPr>
          <w:p w14:paraId="249333A6" w14:textId="594217E8" w:rsidR="00B3170F" w:rsidRDefault="00B3170F" w:rsidP="00B3170F">
            <w:pPr>
              <w:spacing w:after="0"/>
              <w:jc w:val="center"/>
              <w:rPr>
                <w:rFonts w:eastAsiaTheme="minorEastAsia"/>
                <w:b/>
                <w:bCs/>
                <w:u w:val="single"/>
                <w:lang w:eastAsia="zh-CN"/>
              </w:rPr>
            </w:pPr>
          </w:p>
        </w:tc>
        <w:tc>
          <w:tcPr>
            <w:tcW w:w="2614" w:type="dxa"/>
          </w:tcPr>
          <w:p w14:paraId="3E3120A0" w14:textId="0459053C" w:rsidR="00B3170F" w:rsidRDefault="00B3170F" w:rsidP="00B3170F">
            <w:pPr>
              <w:spacing w:after="0"/>
              <w:jc w:val="center"/>
              <w:rPr>
                <w:rFonts w:eastAsiaTheme="minorEastAsia"/>
                <w:b/>
                <w:bCs/>
                <w:u w:val="single"/>
                <w:lang w:eastAsia="zh-CN"/>
              </w:rPr>
            </w:pPr>
            <w:r>
              <w:rPr>
                <w:rFonts w:eastAsiaTheme="minorEastAsia"/>
                <w:b/>
                <w:bCs/>
                <w:u w:val="single"/>
                <w:lang w:eastAsia="zh-CN"/>
              </w:rPr>
              <w:t>MCS Table 1</w:t>
            </w:r>
          </w:p>
        </w:tc>
        <w:tc>
          <w:tcPr>
            <w:tcW w:w="2614" w:type="dxa"/>
          </w:tcPr>
          <w:p w14:paraId="7DBD7DBD" w14:textId="4D4CCCDB" w:rsidR="00B3170F" w:rsidRDefault="00B3170F" w:rsidP="00B3170F">
            <w:pPr>
              <w:spacing w:after="0"/>
              <w:jc w:val="center"/>
              <w:rPr>
                <w:rFonts w:eastAsiaTheme="minorEastAsia"/>
                <w:b/>
                <w:bCs/>
                <w:u w:val="single"/>
                <w:lang w:eastAsia="zh-CN"/>
              </w:rPr>
            </w:pPr>
            <w:r>
              <w:rPr>
                <w:rFonts w:eastAsiaTheme="minorEastAsia"/>
                <w:b/>
                <w:bCs/>
                <w:u w:val="single"/>
                <w:lang w:eastAsia="zh-CN"/>
              </w:rPr>
              <w:t>MCS Table 2</w:t>
            </w:r>
          </w:p>
        </w:tc>
        <w:tc>
          <w:tcPr>
            <w:tcW w:w="2615" w:type="dxa"/>
          </w:tcPr>
          <w:p w14:paraId="698DBB7C" w14:textId="0FC7D5A5" w:rsidR="00B3170F" w:rsidRDefault="00B3170F" w:rsidP="00B3170F">
            <w:pPr>
              <w:spacing w:after="0"/>
              <w:jc w:val="center"/>
              <w:rPr>
                <w:rFonts w:eastAsiaTheme="minorEastAsia"/>
                <w:b/>
                <w:bCs/>
                <w:u w:val="single"/>
                <w:lang w:eastAsia="zh-CN"/>
              </w:rPr>
            </w:pPr>
            <w:r>
              <w:rPr>
                <w:rFonts w:eastAsiaTheme="minorEastAsia"/>
                <w:b/>
                <w:bCs/>
                <w:u w:val="single"/>
                <w:lang w:eastAsia="zh-CN"/>
              </w:rPr>
              <w:t>MCS Table 4</w:t>
            </w:r>
          </w:p>
        </w:tc>
      </w:tr>
      <w:tr w:rsidR="00DA79C2" w14:paraId="091C5647" w14:textId="77777777" w:rsidTr="00DA79C2">
        <w:tc>
          <w:tcPr>
            <w:tcW w:w="2614" w:type="dxa"/>
          </w:tcPr>
          <w:p w14:paraId="2D57E4AF" w14:textId="279DDA94" w:rsidR="00DA79C2" w:rsidRPr="00DA79C2" w:rsidRDefault="00DA79C2" w:rsidP="00B3170F">
            <w:pPr>
              <w:spacing w:after="0"/>
              <w:jc w:val="center"/>
              <w:rPr>
                <w:rFonts w:eastAsiaTheme="minorEastAsia"/>
                <w:b/>
                <w:bCs/>
                <w:lang w:eastAsia="zh-CN"/>
              </w:rPr>
            </w:pPr>
            <w:r w:rsidRPr="00DA79C2">
              <w:rPr>
                <w:rFonts w:eastAsiaTheme="minorEastAsia" w:hint="eastAsia"/>
                <w:b/>
                <w:bCs/>
                <w:lang w:eastAsia="zh-CN"/>
              </w:rPr>
              <w:t>2</w:t>
            </w:r>
            <w:r w:rsidRPr="00DA79C2">
              <w:rPr>
                <w:rFonts w:eastAsiaTheme="minorEastAsia"/>
                <w:b/>
                <w:bCs/>
                <w:lang w:eastAsia="zh-CN"/>
              </w:rPr>
              <w:t>8</w:t>
            </w:r>
          </w:p>
        </w:tc>
        <w:tc>
          <w:tcPr>
            <w:tcW w:w="2614" w:type="dxa"/>
          </w:tcPr>
          <w:p w14:paraId="1FECD1D6" w14:textId="2081993F" w:rsidR="00DA79C2" w:rsidRPr="00DA79C2" w:rsidRDefault="00DA79C2" w:rsidP="00B3170F">
            <w:pPr>
              <w:spacing w:after="0"/>
              <w:jc w:val="center"/>
              <w:rPr>
                <w:rFonts w:eastAsiaTheme="minorEastAsia"/>
                <w:lang w:eastAsia="zh-CN"/>
              </w:rPr>
            </w:pPr>
            <w:r w:rsidRPr="00DA79C2">
              <w:rPr>
                <w:rFonts w:eastAsiaTheme="minorEastAsia" w:hint="eastAsia"/>
                <w:lang w:eastAsia="zh-CN"/>
              </w:rPr>
              <w:t>1</w:t>
            </w:r>
            <w:r w:rsidRPr="00DA79C2">
              <w:rPr>
                <w:rFonts w:eastAsiaTheme="minorEastAsia"/>
                <w:lang w:eastAsia="zh-CN"/>
              </w:rPr>
              <w:t>9.9</w:t>
            </w:r>
          </w:p>
        </w:tc>
        <w:tc>
          <w:tcPr>
            <w:tcW w:w="2614" w:type="dxa"/>
          </w:tcPr>
          <w:p w14:paraId="5B3AC46D" w14:textId="77777777" w:rsidR="00DA79C2" w:rsidRDefault="00DA79C2" w:rsidP="00B3170F">
            <w:pPr>
              <w:spacing w:after="0"/>
              <w:rPr>
                <w:rFonts w:eastAsiaTheme="minorEastAsia"/>
                <w:b/>
                <w:bCs/>
                <w:u w:val="single"/>
                <w:lang w:eastAsia="zh-CN"/>
              </w:rPr>
            </w:pPr>
          </w:p>
        </w:tc>
        <w:tc>
          <w:tcPr>
            <w:tcW w:w="2615" w:type="dxa"/>
          </w:tcPr>
          <w:p w14:paraId="788E6096" w14:textId="77777777" w:rsidR="00DA79C2" w:rsidRDefault="00DA79C2" w:rsidP="00B3170F">
            <w:pPr>
              <w:spacing w:after="0"/>
              <w:rPr>
                <w:rFonts w:eastAsiaTheme="minorEastAsia"/>
                <w:b/>
                <w:bCs/>
                <w:u w:val="single"/>
                <w:lang w:eastAsia="zh-CN"/>
              </w:rPr>
            </w:pPr>
          </w:p>
        </w:tc>
      </w:tr>
      <w:tr w:rsidR="00DA79C2" w14:paraId="46A13851" w14:textId="77777777" w:rsidTr="00DA79C2">
        <w:tc>
          <w:tcPr>
            <w:tcW w:w="2614" w:type="dxa"/>
          </w:tcPr>
          <w:p w14:paraId="1F2697F8" w14:textId="6C5A7441" w:rsidR="00DA79C2" w:rsidRPr="00DA79C2" w:rsidRDefault="00DA79C2" w:rsidP="00B3170F">
            <w:pPr>
              <w:spacing w:after="0"/>
              <w:jc w:val="center"/>
              <w:rPr>
                <w:rFonts w:eastAsiaTheme="minorEastAsia"/>
                <w:b/>
                <w:bCs/>
                <w:lang w:eastAsia="zh-CN"/>
              </w:rPr>
            </w:pPr>
            <w:r w:rsidRPr="00DA79C2">
              <w:rPr>
                <w:rFonts w:eastAsiaTheme="minorEastAsia" w:hint="eastAsia"/>
                <w:b/>
                <w:bCs/>
                <w:lang w:eastAsia="zh-CN"/>
              </w:rPr>
              <w:t>2</w:t>
            </w:r>
            <w:r w:rsidRPr="00DA79C2">
              <w:rPr>
                <w:rFonts w:eastAsiaTheme="minorEastAsia"/>
                <w:b/>
                <w:bCs/>
                <w:lang w:eastAsia="zh-CN"/>
              </w:rPr>
              <w:t>7</w:t>
            </w:r>
          </w:p>
        </w:tc>
        <w:tc>
          <w:tcPr>
            <w:tcW w:w="2614" w:type="dxa"/>
          </w:tcPr>
          <w:p w14:paraId="26A0C516" w14:textId="2DEE081D" w:rsidR="00DA79C2" w:rsidRPr="00DA79C2" w:rsidRDefault="00DA79C2" w:rsidP="00B3170F">
            <w:pPr>
              <w:spacing w:after="0"/>
              <w:jc w:val="center"/>
              <w:rPr>
                <w:rFonts w:eastAsiaTheme="minorEastAsia"/>
                <w:lang w:eastAsia="zh-CN"/>
              </w:rPr>
            </w:pPr>
            <w:r w:rsidRPr="00DA79C2">
              <w:rPr>
                <w:rFonts w:eastAsiaTheme="minorEastAsia" w:hint="eastAsia"/>
                <w:lang w:eastAsia="zh-CN"/>
              </w:rPr>
              <w:t>1</w:t>
            </w:r>
            <w:r w:rsidRPr="00DA79C2">
              <w:rPr>
                <w:rFonts w:eastAsiaTheme="minorEastAsia"/>
                <w:lang w:eastAsia="zh-CN"/>
              </w:rPr>
              <w:t>8.8</w:t>
            </w:r>
          </w:p>
        </w:tc>
        <w:tc>
          <w:tcPr>
            <w:tcW w:w="2614" w:type="dxa"/>
          </w:tcPr>
          <w:p w14:paraId="00B5951E" w14:textId="453D0A64" w:rsidR="00DA79C2" w:rsidRPr="00DA79C2" w:rsidRDefault="00DA79C2" w:rsidP="00B3170F">
            <w:pPr>
              <w:spacing w:after="0"/>
              <w:jc w:val="center"/>
              <w:rPr>
                <w:rFonts w:eastAsiaTheme="minorEastAsia"/>
                <w:lang w:eastAsia="zh-CN"/>
              </w:rPr>
            </w:pPr>
            <w:r w:rsidRPr="00DA79C2">
              <w:rPr>
                <w:rFonts w:eastAsiaTheme="minorEastAsia" w:hint="eastAsia"/>
                <w:lang w:eastAsia="zh-CN"/>
              </w:rPr>
              <w:t>2</w:t>
            </w:r>
            <w:r w:rsidRPr="00DA79C2">
              <w:rPr>
                <w:rFonts w:eastAsiaTheme="minorEastAsia"/>
                <w:lang w:eastAsia="zh-CN"/>
              </w:rPr>
              <w:t>6.0</w:t>
            </w:r>
          </w:p>
        </w:tc>
        <w:tc>
          <w:tcPr>
            <w:tcW w:w="2615" w:type="dxa"/>
          </w:tcPr>
          <w:p w14:paraId="5126553F" w14:textId="77777777" w:rsidR="00DA79C2" w:rsidRDefault="00DA79C2" w:rsidP="00B3170F">
            <w:pPr>
              <w:spacing w:after="0"/>
              <w:rPr>
                <w:rFonts w:eastAsiaTheme="minorEastAsia"/>
                <w:b/>
                <w:bCs/>
                <w:u w:val="single"/>
                <w:lang w:eastAsia="zh-CN"/>
              </w:rPr>
            </w:pPr>
          </w:p>
        </w:tc>
      </w:tr>
      <w:tr w:rsidR="00DA79C2" w14:paraId="0856A7F1" w14:textId="77777777" w:rsidTr="00DA79C2">
        <w:tc>
          <w:tcPr>
            <w:tcW w:w="2614" w:type="dxa"/>
          </w:tcPr>
          <w:p w14:paraId="31FA45FB" w14:textId="34BC3393" w:rsidR="00DA79C2" w:rsidRPr="00DA79C2" w:rsidRDefault="00DA79C2" w:rsidP="00B3170F">
            <w:pPr>
              <w:spacing w:after="0"/>
              <w:jc w:val="center"/>
              <w:rPr>
                <w:rFonts w:eastAsiaTheme="minorEastAsia"/>
                <w:b/>
                <w:bCs/>
                <w:lang w:eastAsia="zh-CN"/>
              </w:rPr>
            </w:pPr>
            <w:r w:rsidRPr="00DA79C2">
              <w:rPr>
                <w:rFonts w:eastAsiaTheme="minorEastAsia" w:hint="eastAsia"/>
                <w:b/>
                <w:bCs/>
                <w:lang w:eastAsia="zh-CN"/>
              </w:rPr>
              <w:t>2</w:t>
            </w:r>
            <w:r w:rsidRPr="00DA79C2">
              <w:rPr>
                <w:rFonts w:eastAsiaTheme="minorEastAsia"/>
                <w:b/>
                <w:bCs/>
                <w:lang w:eastAsia="zh-CN"/>
              </w:rPr>
              <w:t>6</w:t>
            </w:r>
          </w:p>
        </w:tc>
        <w:tc>
          <w:tcPr>
            <w:tcW w:w="2614" w:type="dxa"/>
          </w:tcPr>
          <w:p w14:paraId="695B7DC1" w14:textId="59ECAC02" w:rsidR="00DA79C2" w:rsidRPr="00DA79C2" w:rsidRDefault="00DA79C2" w:rsidP="00B3170F">
            <w:pPr>
              <w:spacing w:after="0"/>
              <w:jc w:val="center"/>
              <w:rPr>
                <w:rFonts w:eastAsiaTheme="minorEastAsia"/>
                <w:lang w:eastAsia="zh-CN"/>
              </w:rPr>
            </w:pPr>
            <w:r w:rsidRPr="00DA79C2">
              <w:rPr>
                <w:rFonts w:eastAsiaTheme="minorEastAsia" w:hint="eastAsia"/>
                <w:lang w:eastAsia="zh-CN"/>
              </w:rPr>
              <w:t>1</w:t>
            </w:r>
            <w:r w:rsidRPr="00DA79C2">
              <w:rPr>
                <w:rFonts w:eastAsiaTheme="minorEastAsia"/>
                <w:lang w:eastAsia="zh-CN"/>
              </w:rPr>
              <w:t>7.7</w:t>
            </w:r>
          </w:p>
        </w:tc>
        <w:tc>
          <w:tcPr>
            <w:tcW w:w="2614" w:type="dxa"/>
          </w:tcPr>
          <w:p w14:paraId="75F45191" w14:textId="64CAFBD9" w:rsidR="00DA79C2" w:rsidRPr="00DA79C2" w:rsidRDefault="00DA79C2" w:rsidP="00B3170F">
            <w:pPr>
              <w:spacing w:after="0"/>
              <w:jc w:val="center"/>
              <w:rPr>
                <w:rFonts w:eastAsiaTheme="minorEastAsia"/>
                <w:lang w:eastAsia="zh-CN"/>
              </w:rPr>
            </w:pPr>
            <w:r w:rsidRPr="00DA79C2">
              <w:rPr>
                <w:rFonts w:eastAsiaTheme="minorEastAsia" w:hint="eastAsia"/>
                <w:lang w:eastAsia="zh-CN"/>
              </w:rPr>
              <w:t>2</w:t>
            </w:r>
            <w:r w:rsidRPr="00DA79C2">
              <w:rPr>
                <w:rFonts w:eastAsiaTheme="minorEastAsia"/>
                <w:lang w:eastAsia="zh-CN"/>
              </w:rPr>
              <w:t>4.6</w:t>
            </w:r>
          </w:p>
        </w:tc>
        <w:tc>
          <w:tcPr>
            <w:tcW w:w="2615" w:type="dxa"/>
          </w:tcPr>
          <w:p w14:paraId="38EA1C91" w14:textId="77777777" w:rsidR="00DA79C2" w:rsidRDefault="00DA79C2" w:rsidP="00B3170F">
            <w:pPr>
              <w:spacing w:after="0"/>
              <w:rPr>
                <w:rFonts w:eastAsiaTheme="minorEastAsia"/>
                <w:b/>
                <w:bCs/>
                <w:u w:val="single"/>
                <w:lang w:eastAsia="zh-CN"/>
              </w:rPr>
            </w:pPr>
          </w:p>
        </w:tc>
      </w:tr>
      <w:tr w:rsidR="00DA79C2" w14:paraId="5405CFC9" w14:textId="77777777" w:rsidTr="00DA79C2">
        <w:tc>
          <w:tcPr>
            <w:tcW w:w="2614" w:type="dxa"/>
          </w:tcPr>
          <w:p w14:paraId="7F75840A" w14:textId="0817A0C8" w:rsidR="00DA79C2" w:rsidRPr="00DA79C2" w:rsidRDefault="00DA79C2" w:rsidP="00B3170F">
            <w:pPr>
              <w:spacing w:after="0"/>
              <w:jc w:val="center"/>
              <w:rPr>
                <w:rFonts w:eastAsiaTheme="minorEastAsia"/>
                <w:b/>
                <w:bCs/>
                <w:lang w:eastAsia="zh-CN"/>
              </w:rPr>
            </w:pPr>
            <w:r w:rsidRPr="00DA79C2">
              <w:rPr>
                <w:rFonts w:eastAsiaTheme="minorEastAsia" w:hint="eastAsia"/>
                <w:b/>
                <w:bCs/>
                <w:lang w:eastAsia="zh-CN"/>
              </w:rPr>
              <w:t>2</w:t>
            </w:r>
            <w:r w:rsidRPr="00DA79C2">
              <w:rPr>
                <w:rFonts w:eastAsiaTheme="minorEastAsia"/>
                <w:b/>
                <w:bCs/>
                <w:lang w:eastAsia="zh-CN"/>
              </w:rPr>
              <w:t>5</w:t>
            </w:r>
          </w:p>
        </w:tc>
        <w:tc>
          <w:tcPr>
            <w:tcW w:w="2614" w:type="dxa"/>
          </w:tcPr>
          <w:p w14:paraId="5A577C60" w14:textId="4C771EAA" w:rsidR="00DA79C2" w:rsidRPr="00DA79C2" w:rsidRDefault="00DA79C2" w:rsidP="00B3170F">
            <w:pPr>
              <w:spacing w:after="0"/>
              <w:jc w:val="center"/>
              <w:rPr>
                <w:rFonts w:eastAsiaTheme="minorEastAsia"/>
                <w:lang w:eastAsia="zh-CN"/>
              </w:rPr>
            </w:pPr>
            <w:r w:rsidRPr="00DA79C2">
              <w:rPr>
                <w:rFonts w:eastAsiaTheme="minorEastAsia" w:hint="eastAsia"/>
                <w:lang w:eastAsia="zh-CN"/>
              </w:rPr>
              <w:t>1</w:t>
            </w:r>
            <w:r w:rsidRPr="00DA79C2">
              <w:rPr>
                <w:rFonts w:eastAsiaTheme="minorEastAsia"/>
                <w:lang w:eastAsia="zh-CN"/>
              </w:rPr>
              <w:t>6.7</w:t>
            </w:r>
          </w:p>
        </w:tc>
        <w:tc>
          <w:tcPr>
            <w:tcW w:w="2614" w:type="dxa"/>
          </w:tcPr>
          <w:p w14:paraId="694B5BBE" w14:textId="509207E8" w:rsidR="00DA79C2" w:rsidRPr="00DA79C2" w:rsidRDefault="00DA79C2" w:rsidP="00B3170F">
            <w:pPr>
              <w:spacing w:after="0"/>
              <w:jc w:val="center"/>
              <w:rPr>
                <w:rFonts w:eastAsiaTheme="minorEastAsia"/>
                <w:lang w:eastAsia="zh-CN"/>
              </w:rPr>
            </w:pPr>
            <w:r w:rsidRPr="00DA79C2">
              <w:rPr>
                <w:rFonts w:eastAsiaTheme="minorEastAsia" w:hint="eastAsia"/>
                <w:lang w:eastAsia="zh-CN"/>
              </w:rPr>
              <w:t>2</w:t>
            </w:r>
            <w:r w:rsidRPr="00DA79C2">
              <w:rPr>
                <w:rFonts w:eastAsiaTheme="minorEastAsia"/>
                <w:lang w:eastAsia="zh-CN"/>
              </w:rPr>
              <w:t>3.7</w:t>
            </w:r>
          </w:p>
        </w:tc>
        <w:tc>
          <w:tcPr>
            <w:tcW w:w="2615" w:type="dxa"/>
          </w:tcPr>
          <w:p w14:paraId="0B0B854F" w14:textId="2A527494" w:rsidR="00DA79C2" w:rsidRPr="007B6DA3" w:rsidRDefault="007B6DA3" w:rsidP="00B3170F">
            <w:pPr>
              <w:spacing w:after="0"/>
              <w:jc w:val="center"/>
              <w:rPr>
                <w:rFonts w:eastAsiaTheme="minorEastAsia"/>
                <w:lang w:eastAsia="zh-CN"/>
              </w:rPr>
            </w:pPr>
            <w:r w:rsidRPr="007B6DA3">
              <w:rPr>
                <w:rFonts w:eastAsiaTheme="minorEastAsia" w:hint="eastAsia"/>
                <w:lang w:eastAsia="zh-CN"/>
              </w:rPr>
              <w:t>2</w:t>
            </w:r>
            <w:r w:rsidRPr="007B6DA3">
              <w:rPr>
                <w:rFonts w:eastAsiaTheme="minorEastAsia"/>
                <w:lang w:eastAsia="zh-CN"/>
              </w:rPr>
              <w:t>8.3</w:t>
            </w:r>
          </w:p>
        </w:tc>
      </w:tr>
      <w:tr w:rsidR="00DA79C2" w14:paraId="4AE199C7" w14:textId="77777777" w:rsidTr="00DA79C2">
        <w:tc>
          <w:tcPr>
            <w:tcW w:w="2614" w:type="dxa"/>
          </w:tcPr>
          <w:p w14:paraId="7E0132AC" w14:textId="793777FF" w:rsidR="00DA79C2" w:rsidRPr="00DA79C2" w:rsidRDefault="00DA79C2" w:rsidP="00B3170F">
            <w:pPr>
              <w:spacing w:after="0"/>
              <w:jc w:val="center"/>
              <w:rPr>
                <w:rFonts w:eastAsiaTheme="minorEastAsia"/>
                <w:b/>
                <w:bCs/>
                <w:lang w:eastAsia="zh-CN"/>
              </w:rPr>
            </w:pPr>
            <w:r w:rsidRPr="00DA79C2">
              <w:rPr>
                <w:rFonts w:eastAsiaTheme="minorEastAsia" w:hint="eastAsia"/>
                <w:b/>
                <w:bCs/>
                <w:lang w:eastAsia="zh-CN"/>
              </w:rPr>
              <w:t>2</w:t>
            </w:r>
            <w:r w:rsidRPr="00DA79C2">
              <w:rPr>
                <w:rFonts w:eastAsiaTheme="minorEastAsia"/>
                <w:b/>
                <w:bCs/>
                <w:lang w:eastAsia="zh-CN"/>
              </w:rPr>
              <w:t>4</w:t>
            </w:r>
          </w:p>
        </w:tc>
        <w:tc>
          <w:tcPr>
            <w:tcW w:w="2614" w:type="dxa"/>
          </w:tcPr>
          <w:p w14:paraId="0F01FCD4" w14:textId="075944C6" w:rsidR="00DA79C2" w:rsidRPr="00DA79C2" w:rsidRDefault="00DA79C2" w:rsidP="00B3170F">
            <w:pPr>
              <w:spacing w:after="0"/>
              <w:jc w:val="center"/>
              <w:rPr>
                <w:rFonts w:eastAsiaTheme="minorEastAsia"/>
                <w:lang w:eastAsia="zh-CN"/>
              </w:rPr>
            </w:pPr>
            <w:r w:rsidRPr="00DA79C2">
              <w:rPr>
                <w:rFonts w:eastAsiaTheme="minorEastAsia" w:hint="eastAsia"/>
                <w:lang w:eastAsia="zh-CN"/>
              </w:rPr>
              <w:t>1</w:t>
            </w:r>
            <w:r w:rsidRPr="00DA79C2">
              <w:rPr>
                <w:rFonts w:eastAsiaTheme="minorEastAsia"/>
                <w:lang w:eastAsia="zh-CN"/>
              </w:rPr>
              <w:t>5.7</w:t>
            </w:r>
          </w:p>
        </w:tc>
        <w:tc>
          <w:tcPr>
            <w:tcW w:w="2614" w:type="dxa"/>
          </w:tcPr>
          <w:p w14:paraId="5A4D0CBB" w14:textId="17375313" w:rsidR="00DA79C2" w:rsidRPr="004811E0" w:rsidRDefault="004811E0" w:rsidP="00B3170F">
            <w:pPr>
              <w:spacing w:after="0"/>
              <w:jc w:val="center"/>
              <w:rPr>
                <w:rFonts w:eastAsiaTheme="minorEastAsia"/>
                <w:lang w:eastAsia="zh-CN"/>
              </w:rPr>
            </w:pPr>
            <w:r w:rsidRPr="004811E0">
              <w:rPr>
                <w:rFonts w:eastAsiaTheme="minorEastAsia" w:hint="eastAsia"/>
                <w:lang w:eastAsia="zh-CN"/>
              </w:rPr>
              <w:t>2</w:t>
            </w:r>
            <w:r w:rsidRPr="004811E0">
              <w:rPr>
                <w:rFonts w:eastAsiaTheme="minorEastAsia"/>
                <w:lang w:eastAsia="zh-CN"/>
              </w:rPr>
              <w:t>2.7</w:t>
            </w:r>
          </w:p>
        </w:tc>
        <w:tc>
          <w:tcPr>
            <w:tcW w:w="2615" w:type="dxa"/>
          </w:tcPr>
          <w:p w14:paraId="58EE5938" w14:textId="54018C51" w:rsidR="00DA79C2" w:rsidRPr="007B6DA3" w:rsidRDefault="007B6DA3" w:rsidP="00B3170F">
            <w:pPr>
              <w:spacing w:after="0"/>
              <w:jc w:val="center"/>
              <w:rPr>
                <w:rFonts w:eastAsiaTheme="minorEastAsia"/>
                <w:lang w:eastAsia="zh-CN"/>
              </w:rPr>
            </w:pPr>
            <w:r w:rsidRPr="007B6DA3">
              <w:rPr>
                <w:rFonts w:eastAsiaTheme="minorEastAsia" w:hint="eastAsia"/>
                <w:lang w:eastAsia="zh-CN"/>
              </w:rPr>
              <w:t>2</w:t>
            </w:r>
            <w:r w:rsidRPr="007B6DA3">
              <w:rPr>
                <w:rFonts w:eastAsiaTheme="minorEastAsia"/>
                <w:lang w:eastAsia="zh-CN"/>
              </w:rPr>
              <w:t>6.1</w:t>
            </w:r>
          </w:p>
        </w:tc>
      </w:tr>
      <w:tr w:rsidR="00DA79C2" w14:paraId="3460BB49" w14:textId="77777777" w:rsidTr="00DA79C2">
        <w:tc>
          <w:tcPr>
            <w:tcW w:w="2614" w:type="dxa"/>
          </w:tcPr>
          <w:p w14:paraId="4BD5385D" w14:textId="7EBD3C3A" w:rsidR="00DA79C2" w:rsidRPr="00DA79C2" w:rsidRDefault="00DA79C2" w:rsidP="00B3170F">
            <w:pPr>
              <w:spacing w:after="0"/>
              <w:jc w:val="center"/>
              <w:rPr>
                <w:rFonts w:eastAsiaTheme="minorEastAsia"/>
                <w:b/>
                <w:bCs/>
                <w:lang w:eastAsia="zh-CN"/>
              </w:rPr>
            </w:pPr>
            <w:r w:rsidRPr="00DA79C2">
              <w:rPr>
                <w:rFonts w:eastAsiaTheme="minorEastAsia" w:hint="eastAsia"/>
                <w:b/>
                <w:bCs/>
                <w:lang w:eastAsia="zh-CN"/>
              </w:rPr>
              <w:t>2</w:t>
            </w:r>
            <w:r w:rsidRPr="00DA79C2">
              <w:rPr>
                <w:rFonts w:eastAsiaTheme="minorEastAsia"/>
                <w:b/>
                <w:bCs/>
                <w:lang w:eastAsia="zh-CN"/>
              </w:rPr>
              <w:t>3</w:t>
            </w:r>
          </w:p>
        </w:tc>
        <w:tc>
          <w:tcPr>
            <w:tcW w:w="2614" w:type="dxa"/>
          </w:tcPr>
          <w:p w14:paraId="4DE03627" w14:textId="2A4C71A6" w:rsidR="00DA79C2" w:rsidRPr="00DA79C2" w:rsidRDefault="00DA79C2" w:rsidP="00B3170F">
            <w:pPr>
              <w:spacing w:after="0"/>
              <w:jc w:val="center"/>
              <w:rPr>
                <w:rFonts w:eastAsiaTheme="minorEastAsia"/>
                <w:lang w:eastAsia="zh-CN"/>
              </w:rPr>
            </w:pPr>
            <w:r w:rsidRPr="00DA79C2">
              <w:rPr>
                <w:rFonts w:eastAsiaTheme="minorEastAsia" w:hint="eastAsia"/>
                <w:lang w:eastAsia="zh-CN"/>
              </w:rPr>
              <w:t>1</w:t>
            </w:r>
            <w:r w:rsidRPr="00DA79C2">
              <w:rPr>
                <w:rFonts w:eastAsiaTheme="minorEastAsia"/>
                <w:lang w:eastAsia="zh-CN"/>
              </w:rPr>
              <w:t>4.7</w:t>
            </w:r>
          </w:p>
        </w:tc>
        <w:tc>
          <w:tcPr>
            <w:tcW w:w="2614" w:type="dxa"/>
          </w:tcPr>
          <w:p w14:paraId="2D8A655D" w14:textId="2DFE014A" w:rsidR="00DA79C2" w:rsidRPr="004811E0" w:rsidRDefault="004811E0" w:rsidP="00B3170F">
            <w:pPr>
              <w:spacing w:after="0"/>
              <w:jc w:val="center"/>
              <w:rPr>
                <w:rFonts w:eastAsiaTheme="minorEastAsia"/>
                <w:lang w:eastAsia="zh-CN"/>
              </w:rPr>
            </w:pPr>
            <w:r w:rsidRPr="004811E0">
              <w:rPr>
                <w:rFonts w:eastAsiaTheme="minorEastAsia" w:hint="eastAsia"/>
                <w:lang w:eastAsia="zh-CN"/>
              </w:rPr>
              <w:t>2</w:t>
            </w:r>
            <w:r w:rsidRPr="004811E0">
              <w:rPr>
                <w:rFonts w:eastAsiaTheme="minorEastAsia"/>
                <w:lang w:eastAsia="zh-CN"/>
              </w:rPr>
              <w:t>0.8</w:t>
            </w:r>
          </w:p>
        </w:tc>
        <w:tc>
          <w:tcPr>
            <w:tcW w:w="2615" w:type="dxa"/>
          </w:tcPr>
          <w:p w14:paraId="315F698B" w14:textId="08D9BED9" w:rsidR="00DA79C2" w:rsidRPr="007B6DA3" w:rsidRDefault="007B6DA3" w:rsidP="00B3170F">
            <w:pPr>
              <w:spacing w:after="0"/>
              <w:jc w:val="center"/>
              <w:rPr>
                <w:rFonts w:eastAsiaTheme="minorEastAsia"/>
                <w:lang w:eastAsia="zh-CN"/>
              </w:rPr>
            </w:pPr>
            <w:r w:rsidRPr="007B6DA3">
              <w:rPr>
                <w:rFonts w:eastAsiaTheme="minorEastAsia" w:hint="eastAsia"/>
                <w:lang w:eastAsia="zh-CN"/>
              </w:rPr>
              <w:t>2</w:t>
            </w:r>
            <w:r w:rsidRPr="007B6DA3">
              <w:rPr>
                <w:rFonts w:eastAsiaTheme="minorEastAsia"/>
                <w:lang w:eastAsia="zh-CN"/>
              </w:rPr>
              <w:t>4.5</w:t>
            </w:r>
          </w:p>
        </w:tc>
      </w:tr>
      <w:tr w:rsidR="004811E0" w14:paraId="691D9F03" w14:textId="77777777" w:rsidTr="00DA79C2">
        <w:tc>
          <w:tcPr>
            <w:tcW w:w="2614" w:type="dxa"/>
          </w:tcPr>
          <w:p w14:paraId="2F119276" w14:textId="54439138" w:rsidR="004811E0" w:rsidRPr="00DA79C2" w:rsidRDefault="004811E0" w:rsidP="00B3170F">
            <w:pPr>
              <w:spacing w:after="0"/>
              <w:jc w:val="center"/>
              <w:rPr>
                <w:rFonts w:eastAsiaTheme="minorEastAsia"/>
                <w:b/>
                <w:bCs/>
                <w:lang w:eastAsia="zh-CN"/>
              </w:rPr>
            </w:pPr>
            <w:r>
              <w:rPr>
                <w:rFonts w:eastAsiaTheme="minorEastAsia" w:hint="eastAsia"/>
                <w:b/>
                <w:bCs/>
                <w:lang w:eastAsia="zh-CN"/>
              </w:rPr>
              <w:t>2</w:t>
            </w:r>
            <w:r>
              <w:rPr>
                <w:rFonts w:eastAsiaTheme="minorEastAsia"/>
                <w:b/>
                <w:bCs/>
                <w:lang w:eastAsia="zh-CN"/>
              </w:rPr>
              <w:t>2</w:t>
            </w:r>
          </w:p>
        </w:tc>
        <w:tc>
          <w:tcPr>
            <w:tcW w:w="2614" w:type="dxa"/>
          </w:tcPr>
          <w:p w14:paraId="502C745C" w14:textId="77777777" w:rsidR="004811E0" w:rsidRPr="00DA79C2" w:rsidRDefault="004811E0" w:rsidP="00B3170F">
            <w:pPr>
              <w:spacing w:after="0"/>
              <w:jc w:val="center"/>
              <w:rPr>
                <w:rFonts w:eastAsiaTheme="minorEastAsia"/>
                <w:lang w:eastAsia="zh-CN"/>
              </w:rPr>
            </w:pPr>
          </w:p>
        </w:tc>
        <w:tc>
          <w:tcPr>
            <w:tcW w:w="2614" w:type="dxa"/>
          </w:tcPr>
          <w:p w14:paraId="5478CFCD" w14:textId="46917F66" w:rsidR="004811E0" w:rsidRPr="004811E0" w:rsidRDefault="004811E0" w:rsidP="00B3170F">
            <w:pPr>
              <w:spacing w:after="0"/>
              <w:jc w:val="center"/>
              <w:rPr>
                <w:rFonts w:eastAsiaTheme="minorEastAsia"/>
                <w:lang w:eastAsia="zh-CN"/>
              </w:rPr>
            </w:pPr>
            <w:r w:rsidRPr="004811E0">
              <w:rPr>
                <w:rFonts w:eastAsiaTheme="minorEastAsia" w:hint="eastAsia"/>
                <w:lang w:eastAsia="zh-CN"/>
              </w:rPr>
              <w:t>1</w:t>
            </w:r>
            <w:r w:rsidRPr="004811E0">
              <w:rPr>
                <w:rFonts w:eastAsiaTheme="minorEastAsia"/>
                <w:lang w:eastAsia="zh-CN"/>
              </w:rPr>
              <w:t>9.7</w:t>
            </w:r>
          </w:p>
        </w:tc>
        <w:tc>
          <w:tcPr>
            <w:tcW w:w="2615" w:type="dxa"/>
          </w:tcPr>
          <w:p w14:paraId="39C8D845" w14:textId="77777777" w:rsidR="004811E0" w:rsidRPr="007B6DA3" w:rsidRDefault="004811E0" w:rsidP="00B3170F">
            <w:pPr>
              <w:spacing w:after="0"/>
              <w:jc w:val="center"/>
              <w:rPr>
                <w:rFonts w:eastAsiaTheme="minorEastAsia"/>
                <w:lang w:eastAsia="zh-CN"/>
              </w:rPr>
            </w:pPr>
          </w:p>
        </w:tc>
      </w:tr>
    </w:tbl>
    <w:p w14:paraId="4CC90F91" w14:textId="77777777" w:rsidR="00C707EF" w:rsidRDefault="00C707EF" w:rsidP="0046536F">
      <w:pPr>
        <w:rPr>
          <w:rFonts w:eastAsiaTheme="minorEastAsia"/>
          <w:b/>
          <w:bCs/>
          <w:u w:val="single"/>
          <w:lang w:eastAsia="zh-CN"/>
        </w:rPr>
      </w:pPr>
    </w:p>
    <w:p w14:paraId="761BA23E" w14:textId="7FA0C7A6" w:rsidR="008F0ACE" w:rsidRDefault="00E34E83" w:rsidP="008F0ACE">
      <w:pPr>
        <w:pStyle w:val="aff9"/>
      </w:pPr>
      <w:r>
        <w:t xml:space="preserve">SDR test for </w:t>
      </w:r>
      <w:r w:rsidR="008F0ACE">
        <w:t>1024QAM</w:t>
      </w:r>
    </w:p>
    <w:p w14:paraId="16CBCCD1" w14:textId="515A0B86" w:rsidR="00E34E83" w:rsidRPr="00E34E83" w:rsidRDefault="00E34E83" w:rsidP="008F0ACE">
      <w:pPr>
        <w:pStyle w:val="aff9"/>
        <w:rPr>
          <w:b w:val="0"/>
          <w:bCs/>
          <w:u w:val="none"/>
        </w:rPr>
      </w:pPr>
      <w:r>
        <w:rPr>
          <w:b w:val="0"/>
          <w:bCs/>
          <w:u w:val="none"/>
        </w:rPr>
        <w:t>One of issues is whether define SDR requirements for 1024QAM with 4 layers:</w:t>
      </w:r>
    </w:p>
    <w:tbl>
      <w:tblPr>
        <w:tblStyle w:val="af7"/>
        <w:tblW w:w="0" w:type="auto"/>
        <w:tblLook w:val="04A0" w:firstRow="1" w:lastRow="0" w:firstColumn="1" w:lastColumn="0" w:noHBand="0" w:noVBand="1"/>
      </w:tblPr>
      <w:tblGrid>
        <w:gridCol w:w="10457"/>
      </w:tblGrid>
      <w:tr w:rsidR="00E34E83" w14:paraId="6D5ECC7A" w14:textId="77777777" w:rsidTr="00E34E83">
        <w:tc>
          <w:tcPr>
            <w:tcW w:w="10457" w:type="dxa"/>
          </w:tcPr>
          <w:p w14:paraId="36B76D8B" w14:textId="77777777" w:rsidR="00E34E83" w:rsidRPr="00A14516" w:rsidRDefault="00E34E83" w:rsidP="00E34E83">
            <w:pPr>
              <w:pStyle w:val="afd"/>
              <w:widowControl/>
              <w:numPr>
                <w:ilvl w:val="0"/>
                <w:numId w:val="22"/>
              </w:numPr>
              <w:autoSpaceDE/>
              <w:autoSpaceDN/>
              <w:adjustRightInd/>
              <w:spacing w:after="120"/>
              <w:contextualSpacing w:val="0"/>
              <w:rPr>
                <w:rFonts w:eastAsia="宋体"/>
                <w:color w:val="000000" w:themeColor="text1"/>
                <w:szCs w:val="24"/>
              </w:rPr>
            </w:pPr>
            <w:r>
              <w:rPr>
                <w:rFonts w:eastAsia="宋体"/>
                <w:color w:val="000000" w:themeColor="text1"/>
                <w:szCs w:val="24"/>
              </w:rPr>
              <w:t>Agreement</w:t>
            </w:r>
          </w:p>
          <w:p w14:paraId="35F24311" w14:textId="77777777" w:rsidR="00E34E83" w:rsidRDefault="00E34E83" w:rsidP="00E34E83">
            <w:pPr>
              <w:pStyle w:val="afd"/>
              <w:widowControl/>
              <w:numPr>
                <w:ilvl w:val="0"/>
                <w:numId w:val="21"/>
              </w:numPr>
              <w:overflowPunct w:val="0"/>
              <w:spacing w:after="120"/>
              <w:contextualSpacing w:val="0"/>
              <w:textAlignment w:val="baseline"/>
              <w:rPr>
                <w:szCs w:val="24"/>
              </w:rPr>
            </w:pPr>
            <w:r>
              <w:rPr>
                <w:szCs w:val="24"/>
              </w:rPr>
              <w:t>Define SDR requirements for 1024QAM with 2 layers</w:t>
            </w:r>
          </w:p>
          <w:p w14:paraId="05C18D85" w14:textId="1B0A9271" w:rsidR="00E34E83" w:rsidRPr="00E34E83" w:rsidRDefault="00E34E83" w:rsidP="00E34E83">
            <w:pPr>
              <w:pStyle w:val="afd"/>
              <w:widowControl/>
              <w:numPr>
                <w:ilvl w:val="0"/>
                <w:numId w:val="21"/>
              </w:numPr>
              <w:overflowPunct w:val="0"/>
              <w:spacing w:after="120"/>
              <w:contextualSpacing w:val="0"/>
              <w:textAlignment w:val="baseline"/>
              <w:rPr>
                <w:szCs w:val="24"/>
              </w:rPr>
            </w:pPr>
            <w:r w:rsidRPr="003E54DE">
              <w:rPr>
                <w:szCs w:val="24"/>
                <w:highlight w:val="yellow"/>
              </w:rPr>
              <w:t>FFS Define SDR requirements for 1024QAM with 4 layers</w:t>
            </w:r>
          </w:p>
        </w:tc>
      </w:tr>
    </w:tbl>
    <w:p w14:paraId="22C34BBF" w14:textId="29CE63FC" w:rsidR="007E5ACA" w:rsidRPr="00E34E83" w:rsidRDefault="00E34E83" w:rsidP="00C0212D">
      <w:pPr>
        <w:pStyle w:val="31"/>
        <w:spacing w:before="120" w:after="120"/>
        <w:rPr>
          <w:rFonts w:eastAsiaTheme="minorEastAsia"/>
          <w:lang w:val="en-US"/>
        </w:rPr>
      </w:pPr>
      <w:r>
        <w:rPr>
          <w:rFonts w:eastAsiaTheme="minorEastAsia"/>
          <w:lang w:val="en-US"/>
        </w:rPr>
        <w:t>Up to 2 layers is defined for 1024QAM even for 8Rx, we don’t see the reason why 4 layers is not defined for 8Rx but defined for 6Rx considering 8Rx UE has higher capability. Hence, we don’t support defining SDR requirements for 1024QAM with 4 layers.</w:t>
      </w:r>
    </w:p>
    <w:p w14:paraId="4C81AD70" w14:textId="66537811" w:rsidR="00E34E83" w:rsidRPr="00DB7392" w:rsidRDefault="00E34E83" w:rsidP="00E34E83">
      <w:pPr>
        <w:rPr>
          <w:rFonts w:eastAsiaTheme="minorEastAsia"/>
          <w:b/>
          <w:bCs/>
          <w:lang w:eastAsia="zh-CN"/>
        </w:rPr>
      </w:pPr>
      <w:r w:rsidRPr="00DB7392">
        <w:rPr>
          <w:rFonts w:eastAsiaTheme="minorEastAsia" w:hint="eastAsia"/>
          <w:b/>
          <w:bCs/>
          <w:lang w:eastAsia="zh-CN"/>
        </w:rPr>
        <w:t>P</w:t>
      </w:r>
      <w:r w:rsidRPr="00DB7392">
        <w:rPr>
          <w:rFonts w:eastAsiaTheme="minorEastAsia"/>
          <w:b/>
          <w:bCs/>
          <w:lang w:eastAsia="zh-CN"/>
        </w:rPr>
        <w:t>roposal 1</w:t>
      </w:r>
      <w:r w:rsidR="00B3170F">
        <w:rPr>
          <w:rFonts w:eastAsiaTheme="minorEastAsia"/>
          <w:b/>
          <w:bCs/>
          <w:lang w:eastAsia="zh-CN"/>
        </w:rPr>
        <w:t>4</w:t>
      </w:r>
      <w:r w:rsidRPr="00DB7392">
        <w:rPr>
          <w:rFonts w:eastAsiaTheme="minorEastAsia"/>
          <w:b/>
          <w:bCs/>
          <w:lang w:eastAsia="zh-CN"/>
        </w:rPr>
        <w:t xml:space="preserve">: </w:t>
      </w:r>
      <w:r>
        <w:rPr>
          <w:rFonts w:eastAsiaTheme="minorEastAsia"/>
          <w:b/>
          <w:bCs/>
          <w:lang w:eastAsia="zh-CN"/>
        </w:rPr>
        <w:t>Don’t define SDR requirements for 1024QAM with 4 layers.</w:t>
      </w:r>
    </w:p>
    <w:p w14:paraId="7D5997CC" w14:textId="77777777" w:rsidR="00B3170F" w:rsidRDefault="00B3170F" w:rsidP="00B3170F">
      <w:pPr>
        <w:pStyle w:val="aff9"/>
      </w:pPr>
    </w:p>
    <w:p w14:paraId="7864D81A" w14:textId="240C0CF3" w:rsidR="00B3170F" w:rsidRDefault="00B3170F" w:rsidP="00B3170F">
      <w:pPr>
        <w:pStyle w:val="aff9"/>
      </w:pPr>
      <w:r>
        <w:t>MCS value</w:t>
      </w:r>
    </w:p>
    <w:p w14:paraId="509A5A29" w14:textId="2C1DA721" w:rsidR="00E34E83" w:rsidRDefault="00B3170F" w:rsidP="00B3170F">
      <w:pPr>
        <w:pStyle w:val="31"/>
        <w:spacing w:before="120" w:after="120"/>
        <w:rPr>
          <w:rFonts w:eastAsiaTheme="minorEastAsia"/>
        </w:rPr>
      </w:pPr>
      <w:r>
        <w:rPr>
          <w:rFonts w:eastAsiaTheme="minorEastAsia"/>
        </w:rPr>
        <w:t>Considering maximum MCS values needs simulations, the results depends on the channel matrix, it’s proposed to defer it until static channel matrix is agreed.</w:t>
      </w:r>
    </w:p>
    <w:p w14:paraId="057BAFD1" w14:textId="3B6E68A6" w:rsidR="00B3170F" w:rsidRPr="00B3170F" w:rsidRDefault="00B3170F" w:rsidP="00B3170F">
      <w:pPr>
        <w:rPr>
          <w:rFonts w:eastAsiaTheme="minorEastAsia"/>
          <w:b/>
          <w:bCs/>
          <w:lang w:eastAsia="zh-CN"/>
        </w:rPr>
      </w:pPr>
      <w:r w:rsidRPr="00B3170F">
        <w:rPr>
          <w:rFonts w:eastAsiaTheme="minorEastAsia" w:hint="eastAsia"/>
          <w:b/>
          <w:bCs/>
          <w:lang w:eastAsia="zh-CN"/>
        </w:rPr>
        <w:t>P</w:t>
      </w:r>
      <w:r w:rsidRPr="00B3170F">
        <w:rPr>
          <w:rFonts w:eastAsiaTheme="minorEastAsia"/>
          <w:b/>
          <w:bCs/>
          <w:lang w:eastAsia="zh-CN"/>
        </w:rPr>
        <w:t>roposal 1</w:t>
      </w:r>
      <w:r>
        <w:rPr>
          <w:rFonts w:eastAsiaTheme="minorEastAsia"/>
          <w:b/>
          <w:bCs/>
          <w:lang w:eastAsia="zh-CN"/>
        </w:rPr>
        <w:t>5</w:t>
      </w:r>
      <w:r w:rsidRPr="00B3170F">
        <w:rPr>
          <w:rFonts w:eastAsiaTheme="minorEastAsia"/>
          <w:b/>
          <w:bCs/>
          <w:lang w:eastAsia="zh-CN"/>
        </w:rPr>
        <w:t>: Defer the MCS value discussion until static channel matrix is agreed.</w:t>
      </w:r>
    </w:p>
    <w:p w14:paraId="1C33CC35" w14:textId="4787C1A3" w:rsidR="008F0ACE" w:rsidRDefault="008F0ACE" w:rsidP="008F0ACE">
      <w:pPr>
        <w:pStyle w:val="20"/>
        <w:ind w:left="0" w:firstLine="0"/>
        <w:rPr>
          <w:rFonts w:eastAsiaTheme="minorEastAsia"/>
        </w:rPr>
      </w:pPr>
      <w:r>
        <w:rPr>
          <w:rFonts w:eastAsiaTheme="minorEastAsia"/>
        </w:rPr>
        <w:t>CSI requirements</w:t>
      </w:r>
    </w:p>
    <w:p w14:paraId="40FBF005" w14:textId="100320F8" w:rsidR="008F0ACE" w:rsidRPr="008F0ACE" w:rsidRDefault="008F0ACE" w:rsidP="002A552D">
      <w:pPr>
        <w:spacing w:after="0"/>
        <w:rPr>
          <w:rFonts w:eastAsiaTheme="minorEastAsia"/>
          <w:b/>
          <w:u w:val="single"/>
          <w:lang w:eastAsia="zh-CN"/>
        </w:rPr>
      </w:pPr>
      <w:r w:rsidRPr="008F0ACE">
        <w:rPr>
          <w:rFonts w:eastAsiaTheme="minorEastAsia" w:hint="eastAsia"/>
          <w:b/>
          <w:u w:val="single"/>
          <w:lang w:eastAsia="zh-CN"/>
        </w:rPr>
        <w:t>C</w:t>
      </w:r>
      <w:r w:rsidRPr="008F0ACE">
        <w:rPr>
          <w:rFonts w:eastAsiaTheme="minorEastAsia"/>
          <w:b/>
          <w:u w:val="single"/>
          <w:lang w:eastAsia="zh-CN"/>
        </w:rPr>
        <w:t xml:space="preserve">QI test </w:t>
      </w:r>
    </w:p>
    <w:p w14:paraId="08564118" w14:textId="1C065165" w:rsidR="008F0ACE" w:rsidRDefault="008F0ACE" w:rsidP="002A552D">
      <w:pPr>
        <w:spacing w:after="0"/>
        <w:rPr>
          <w:rFonts w:eastAsiaTheme="minorEastAsia"/>
          <w:bCs/>
          <w:lang w:eastAsia="zh-CN"/>
        </w:rPr>
      </w:pPr>
    </w:p>
    <w:p w14:paraId="396D5573" w14:textId="51AEE95A" w:rsidR="008F0ACE" w:rsidRDefault="008F0ACE" w:rsidP="002A552D">
      <w:pPr>
        <w:spacing w:after="0"/>
        <w:rPr>
          <w:rFonts w:eastAsiaTheme="minorEastAsia"/>
          <w:bCs/>
          <w:lang w:eastAsia="zh-CN"/>
        </w:rPr>
      </w:pPr>
      <w:r>
        <w:rPr>
          <w:rFonts w:eastAsiaTheme="minorEastAsia"/>
          <w:bCs/>
          <w:lang w:eastAsia="zh-CN"/>
        </w:rPr>
        <w:t>One of issues is whether to define CQI test, the candidate options are:</w:t>
      </w:r>
    </w:p>
    <w:tbl>
      <w:tblPr>
        <w:tblStyle w:val="af7"/>
        <w:tblW w:w="0" w:type="auto"/>
        <w:tblLook w:val="04A0" w:firstRow="1" w:lastRow="0" w:firstColumn="1" w:lastColumn="0" w:noHBand="0" w:noVBand="1"/>
      </w:tblPr>
      <w:tblGrid>
        <w:gridCol w:w="10457"/>
      </w:tblGrid>
      <w:tr w:rsidR="008F0ACE" w14:paraId="61BB6D11" w14:textId="77777777" w:rsidTr="008F0ACE">
        <w:tc>
          <w:tcPr>
            <w:tcW w:w="10457" w:type="dxa"/>
          </w:tcPr>
          <w:p w14:paraId="6E540528" w14:textId="77777777" w:rsidR="008F0ACE" w:rsidRPr="002D5C74" w:rsidRDefault="008F0ACE" w:rsidP="008F0ACE">
            <w:pPr>
              <w:pStyle w:val="afd"/>
              <w:widowControl/>
              <w:numPr>
                <w:ilvl w:val="0"/>
                <w:numId w:val="22"/>
              </w:numPr>
              <w:autoSpaceDE/>
              <w:autoSpaceDN/>
              <w:adjustRightInd/>
              <w:spacing w:after="120"/>
              <w:contextualSpacing w:val="0"/>
              <w:rPr>
                <w:rFonts w:eastAsia="宋体"/>
                <w:color w:val="000000" w:themeColor="text1"/>
                <w:szCs w:val="24"/>
              </w:rPr>
            </w:pPr>
            <w:r>
              <w:rPr>
                <w:rFonts w:eastAsia="宋体"/>
                <w:color w:val="000000" w:themeColor="text1"/>
                <w:szCs w:val="24"/>
              </w:rPr>
              <w:t>Way forward</w:t>
            </w:r>
          </w:p>
          <w:p w14:paraId="2856C386" w14:textId="77777777" w:rsidR="008F0ACE" w:rsidRDefault="008F0ACE" w:rsidP="008F0ACE">
            <w:pPr>
              <w:pStyle w:val="afd"/>
              <w:widowControl/>
              <w:numPr>
                <w:ilvl w:val="0"/>
                <w:numId w:val="21"/>
              </w:numPr>
              <w:overflowPunct w:val="0"/>
              <w:spacing w:after="120"/>
              <w:contextualSpacing w:val="0"/>
              <w:textAlignment w:val="baseline"/>
              <w:rPr>
                <w:rFonts w:eastAsia="宋体"/>
                <w:color w:val="000000" w:themeColor="text1"/>
                <w:szCs w:val="24"/>
              </w:rPr>
            </w:pPr>
            <w:r>
              <w:rPr>
                <w:rFonts w:eastAsia="宋体"/>
                <w:color w:val="000000" w:themeColor="text1"/>
                <w:szCs w:val="24"/>
              </w:rPr>
              <w:t>Option 1: Not define CQI test</w:t>
            </w:r>
          </w:p>
          <w:p w14:paraId="2397A60D" w14:textId="77777777" w:rsidR="008F0ACE" w:rsidRDefault="008F0ACE" w:rsidP="008F0ACE">
            <w:pPr>
              <w:pStyle w:val="afd"/>
              <w:widowControl/>
              <w:numPr>
                <w:ilvl w:val="0"/>
                <w:numId w:val="21"/>
              </w:numPr>
              <w:overflowPunct w:val="0"/>
              <w:spacing w:after="120"/>
              <w:contextualSpacing w:val="0"/>
              <w:textAlignment w:val="baseline"/>
              <w:rPr>
                <w:rFonts w:eastAsia="宋体"/>
                <w:color w:val="000000" w:themeColor="text1"/>
                <w:szCs w:val="24"/>
              </w:rPr>
            </w:pPr>
            <w:r>
              <w:rPr>
                <w:rFonts w:eastAsia="宋体" w:hint="eastAsia"/>
                <w:color w:val="000000" w:themeColor="text1"/>
                <w:szCs w:val="24"/>
              </w:rPr>
              <w:t>O</w:t>
            </w:r>
            <w:r>
              <w:rPr>
                <w:rFonts w:eastAsia="宋体"/>
                <w:color w:val="000000" w:themeColor="text1"/>
                <w:szCs w:val="24"/>
              </w:rPr>
              <w:t>ption 2: Define CQI test</w:t>
            </w:r>
          </w:p>
          <w:p w14:paraId="0BCA074F" w14:textId="77777777" w:rsidR="008F0ACE" w:rsidRDefault="008F0ACE" w:rsidP="008F0ACE">
            <w:pPr>
              <w:pStyle w:val="afd"/>
              <w:widowControl/>
              <w:numPr>
                <w:ilvl w:val="1"/>
                <w:numId w:val="21"/>
              </w:numPr>
              <w:overflowPunct w:val="0"/>
              <w:spacing w:after="120"/>
              <w:contextualSpacing w:val="0"/>
              <w:textAlignment w:val="baseline"/>
              <w:rPr>
                <w:rFonts w:eastAsia="宋体"/>
                <w:color w:val="000000" w:themeColor="text1"/>
                <w:szCs w:val="24"/>
              </w:rPr>
            </w:pPr>
            <w:r>
              <w:rPr>
                <w:rFonts w:eastAsia="宋体" w:hint="eastAsia"/>
                <w:color w:val="000000" w:themeColor="text1"/>
                <w:szCs w:val="24"/>
              </w:rPr>
              <w:t>O</w:t>
            </w:r>
            <w:r>
              <w:rPr>
                <w:rFonts w:eastAsia="宋体"/>
                <w:color w:val="000000" w:themeColor="text1"/>
                <w:szCs w:val="24"/>
              </w:rPr>
              <w:t>ption 2a: O</w:t>
            </w:r>
            <w:r w:rsidRPr="00BD0EF9">
              <w:rPr>
                <w:rFonts w:eastAsia="宋体"/>
                <w:color w:val="000000" w:themeColor="text1"/>
                <w:szCs w:val="24"/>
              </w:rPr>
              <w:t>nly define CQI requirements with rank 4 under static channel</w:t>
            </w:r>
          </w:p>
          <w:p w14:paraId="60871938" w14:textId="77777777" w:rsidR="008F0ACE" w:rsidRDefault="008F0ACE" w:rsidP="008F0ACE">
            <w:pPr>
              <w:pStyle w:val="afd"/>
              <w:widowControl/>
              <w:numPr>
                <w:ilvl w:val="1"/>
                <w:numId w:val="21"/>
              </w:numPr>
              <w:overflowPunct w:val="0"/>
              <w:spacing w:after="120"/>
              <w:contextualSpacing w:val="0"/>
              <w:textAlignment w:val="baseline"/>
              <w:rPr>
                <w:rFonts w:eastAsia="宋体"/>
                <w:color w:val="000000" w:themeColor="text1"/>
                <w:szCs w:val="24"/>
              </w:rPr>
            </w:pPr>
            <w:r>
              <w:rPr>
                <w:rFonts w:eastAsia="宋体" w:hint="eastAsia"/>
                <w:color w:val="000000" w:themeColor="text1"/>
                <w:szCs w:val="24"/>
              </w:rPr>
              <w:t>O</w:t>
            </w:r>
            <w:r>
              <w:rPr>
                <w:rFonts w:eastAsia="宋体"/>
                <w:color w:val="000000" w:themeColor="text1"/>
                <w:szCs w:val="24"/>
              </w:rPr>
              <w:t>ption 2b: Define the following CQI test</w:t>
            </w:r>
          </w:p>
          <w:p w14:paraId="39DF6A09" w14:textId="77777777" w:rsidR="008F0ACE" w:rsidRPr="0020616C" w:rsidRDefault="008F0ACE" w:rsidP="008F0ACE">
            <w:pPr>
              <w:pStyle w:val="afd"/>
              <w:widowControl/>
              <w:numPr>
                <w:ilvl w:val="2"/>
                <w:numId w:val="22"/>
              </w:numPr>
              <w:overflowPunct w:val="0"/>
              <w:spacing w:after="120"/>
              <w:ind w:left="2376"/>
              <w:contextualSpacing w:val="0"/>
              <w:textAlignment w:val="baseline"/>
              <w:rPr>
                <w:rFonts w:eastAsia="宋体"/>
                <w:color w:val="000000" w:themeColor="text1"/>
                <w:szCs w:val="24"/>
              </w:rPr>
            </w:pPr>
            <w:r w:rsidRPr="0020616C">
              <w:rPr>
                <w:rFonts w:eastAsia="宋体"/>
                <w:color w:val="000000" w:themeColor="text1"/>
                <w:szCs w:val="24"/>
              </w:rPr>
              <w:t>Periodic CQI reporting requirements under AWGN</w:t>
            </w:r>
          </w:p>
          <w:p w14:paraId="4A70BACF" w14:textId="2FB177A0" w:rsidR="008F0ACE" w:rsidRPr="008F0ACE" w:rsidRDefault="008F0ACE" w:rsidP="008F0ACE">
            <w:pPr>
              <w:pStyle w:val="afd"/>
              <w:widowControl/>
              <w:numPr>
                <w:ilvl w:val="2"/>
                <w:numId w:val="22"/>
              </w:numPr>
              <w:overflowPunct w:val="0"/>
              <w:spacing w:after="120"/>
              <w:ind w:left="2376"/>
              <w:contextualSpacing w:val="0"/>
              <w:textAlignment w:val="baseline"/>
              <w:rPr>
                <w:rFonts w:eastAsia="宋体"/>
                <w:color w:val="000000" w:themeColor="text1"/>
                <w:szCs w:val="24"/>
              </w:rPr>
            </w:pPr>
            <w:r w:rsidRPr="0020616C">
              <w:rPr>
                <w:rFonts w:eastAsia="宋体"/>
                <w:color w:val="000000" w:themeColor="text1"/>
                <w:szCs w:val="24"/>
              </w:rPr>
              <w:t>Wideband CQI reporting requirements with inter-cell interference under fading conditions</w:t>
            </w:r>
          </w:p>
        </w:tc>
      </w:tr>
    </w:tbl>
    <w:p w14:paraId="65F4381D" w14:textId="305CEAEC" w:rsidR="008F0ACE" w:rsidRDefault="008F0ACE" w:rsidP="008F0ACE">
      <w:pPr>
        <w:pStyle w:val="31"/>
        <w:spacing w:before="120" w:after="120"/>
        <w:rPr>
          <w:rFonts w:eastAsiaTheme="minorEastAsia"/>
        </w:rPr>
      </w:pPr>
      <w:r>
        <w:rPr>
          <w:rFonts w:eastAsiaTheme="minorEastAsia" w:hint="eastAsia"/>
        </w:rPr>
        <w:lastRenderedPageBreak/>
        <w:t>W</w:t>
      </w:r>
      <w:r>
        <w:rPr>
          <w:rFonts w:eastAsiaTheme="minorEastAsia"/>
        </w:rPr>
        <w:t xml:space="preserve">e prefer to deprioritize CQI test, the motivation of CQI test is not clear. The SINR difference between 4Rx and 6Rx at receiving side is </w:t>
      </w:r>
      <m:oMath>
        <m:r>
          <w:rPr>
            <w:rFonts w:ascii="Cambria Math" w:eastAsiaTheme="minorEastAsia" w:hAnsi="Cambria Math"/>
          </w:rPr>
          <m:t>10</m:t>
        </m:r>
        <m:func>
          <m:funcPr>
            <m:ctrlPr>
              <w:rPr>
                <w:rFonts w:ascii="Cambria Math" w:eastAsiaTheme="minorEastAsia" w:hAnsi="Cambria Math"/>
              </w:rPr>
            </m:ctrlPr>
          </m:funcPr>
          <m:fName>
            <m:r>
              <m:rPr>
                <m:sty m:val="p"/>
              </m:rPr>
              <w:rPr>
                <w:rFonts w:ascii="Cambria Math" w:eastAsiaTheme="minorEastAsia" w:hAnsi="Cambria Math"/>
              </w:rPr>
              <m:t>log</m:t>
            </m:r>
          </m:fName>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6</m:t>
                    </m:r>
                  </m:num>
                  <m:den>
                    <m:r>
                      <w:rPr>
                        <w:rFonts w:ascii="Cambria Math" w:eastAsiaTheme="minorEastAsia" w:hAnsi="Cambria Math"/>
                      </w:rPr>
                      <m:t>4</m:t>
                    </m:r>
                  </m:den>
                </m:f>
              </m:e>
            </m:d>
          </m:e>
        </m:func>
        <m:r>
          <w:rPr>
            <w:rFonts w:ascii="Cambria Math" w:eastAsiaTheme="minorEastAsia" w:hAnsi="Cambria Math"/>
          </w:rPr>
          <m:t>=1.7dB</m:t>
        </m:r>
      </m:oMath>
      <w:r>
        <w:rPr>
          <w:rFonts w:eastAsiaTheme="minorEastAsia"/>
        </w:rPr>
        <w:t xml:space="preserve">, which is </w:t>
      </w:r>
      <w:r w:rsidR="008E5832">
        <w:rPr>
          <w:rFonts w:eastAsiaTheme="minorEastAsia"/>
        </w:rPr>
        <w:t>less</w:t>
      </w:r>
      <w:r>
        <w:rPr>
          <w:rFonts w:eastAsiaTheme="minorEastAsia"/>
        </w:rPr>
        <w:t xml:space="preserve"> than SINR</w:t>
      </w:r>
      <w:r w:rsidR="008E5832">
        <w:rPr>
          <w:rFonts w:eastAsiaTheme="minorEastAsia"/>
        </w:rPr>
        <w:t xml:space="preserve"> threshold difference between adjacent CQI index. I.e. 2dB.</w:t>
      </w:r>
      <w:r>
        <w:rPr>
          <w:rFonts w:eastAsiaTheme="minorEastAsia"/>
        </w:rPr>
        <w:t xml:space="preserve"> </w:t>
      </w:r>
      <w:r w:rsidR="008E5832">
        <w:rPr>
          <w:rFonts w:eastAsiaTheme="minorEastAsia"/>
        </w:rPr>
        <w:t>Therefore, we don’t think calculated CQI index will change much between 4Rx and 6Rx.</w:t>
      </w:r>
    </w:p>
    <w:p w14:paraId="633FB2DC" w14:textId="4891AABD" w:rsidR="008F0ACE" w:rsidRPr="008E5832" w:rsidRDefault="008E5832" w:rsidP="002A552D">
      <w:pPr>
        <w:spacing w:after="0"/>
        <w:rPr>
          <w:rFonts w:eastAsiaTheme="minorEastAsia"/>
          <w:b/>
          <w:lang w:eastAsia="zh-CN"/>
        </w:rPr>
      </w:pPr>
      <w:r w:rsidRPr="008E5832">
        <w:rPr>
          <w:rFonts w:eastAsiaTheme="minorEastAsia" w:hint="eastAsia"/>
          <w:b/>
          <w:lang w:eastAsia="zh-CN"/>
        </w:rPr>
        <w:t>O</w:t>
      </w:r>
      <w:r w:rsidRPr="008E5832">
        <w:rPr>
          <w:rFonts w:eastAsiaTheme="minorEastAsia"/>
          <w:b/>
          <w:lang w:eastAsia="zh-CN"/>
        </w:rPr>
        <w:t>bservation</w:t>
      </w:r>
      <w:r w:rsidR="00B3170F">
        <w:rPr>
          <w:rFonts w:eastAsiaTheme="minorEastAsia"/>
          <w:b/>
          <w:lang w:eastAsia="zh-CN"/>
        </w:rPr>
        <w:t xml:space="preserve"> 4</w:t>
      </w:r>
      <w:r>
        <w:rPr>
          <w:rFonts w:eastAsiaTheme="minorEastAsia"/>
          <w:b/>
          <w:lang w:eastAsia="zh-CN"/>
        </w:rPr>
        <w:t xml:space="preserve">: The SNR increases by 1.7dB when the number of Rx changes from 4 to 6, which is less than SINR threshold difference between adjacent CQI index, i.e. 2dB, which means </w:t>
      </w:r>
      <w:r w:rsidRPr="008E5832">
        <w:rPr>
          <w:rFonts w:eastAsiaTheme="minorEastAsia"/>
          <w:b/>
          <w:bCs/>
        </w:rPr>
        <w:t>calculated CQI index will</w:t>
      </w:r>
      <w:r w:rsidR="00A1339C">
        <w:rPr>
          <w:rFonts w:eastAsiaTheme="minorEastAsia"/>
          <w:b/>
          <w:bCs/>
        </w:rPr>
        <w:t xml:space="preserve"> not</w:t>
      </w:r>
      <w:r w:rsidRPr="008E5832">
        <w:rPr>
          <w:rFonts w:eastAsiaTheme="minorEastAsia"/>
          <w:b/>
          <w:bCs/>
        </w:rPr>
        <w:t xml:space="preserve"> change much between 4Rx and 6Rx.</w:t>
      </w:r>
    </w:p>
    <w:p w14:paraId="7DCF8AC8" w14:textId="1E0C1338" w:rsidR="008E5832" w:rsidRDefault="008E5832" w:rsidP="002A552D">
      <w:pPr>
        <w:spacing w:after="0"/>
        <w:rPr>
          <w:rFonts w:eastAsiaTheme="minorEastAsia"/>
          <w:bCs/>
          <w:lang w:eastAsia="zh-CN"/>
        </w:rPr>
      </w:pPr>
    </w:p>
    <w:p w14:paraId="345AC8F7" w14:textId="52346125" w:rsidR="008E5832" w:rsidRPr="00DB7392" w:rsidRDefault="008E5832" w:rsidP="008E5832">
      <w:pPr>
        <w:rPr>
          <w:rFonts w:eastAsiaTheme="minorEastAsia"/>
          <w:b/>
          <w:bCs/>
          <w:lang w:eastAsia="zh-CN"/>
        </w:rPr>
      </w:pPr>
      <w:r w:rsidRPr="00DB7392">
        <w:rPr>
          <w:rFonts w:eastAsiaTheme="minorEastAsia" w:hint="eastAsia"/>
          <w:b/>
          <w:bCs/>
          <w:lang w:eastAsia="zh-CN"/>
        </w:rPr>
        <w:t>P</w:t>
      </w:r>
      <w:r w:rsidRPr="00DB7392">
        <w:rPr>
          <w:rFonts w:eastAsiaTheme="minorEastAsia"/>
          <w:b/>
          <w:bCs/>
          <w:lang w:eastAsia="zh-CN"/>
        </w:rPr>
        <w:t>roposal</w:t>
      </w:r>
      <w:r w:rsidR="00B3170F">
        <w:rPr>
          <w:rFonts w:eastAsiaTheme="minorEastAsia"/>
          <w:b/>
          <w:bCs/>
          <w:lang w:eastAsia="zh-CN"/>
        </w:rPr>
        <w:t xml:space="preserve"> 16</w:t>
      </w:r>
      <w:r w:rsidRPr="00DB7392">
        <w:rPr>
          <w:rFonts w:eastAsiaTheme="minorEastAsia"/>
          <w:b/>
          <w:bCs/>
          <w:lang w:eastAsia="zh-CN"/>
        </w:rPr>
        <w:t xml:space="preserve">: </w:t>
      </w:r>
      <w:r>
        <w:rPr>
          <w:rFonts w:eastAsiaTheme="minorEastAsia"/>
          <w:b/>
          <w:bCs/>
          <w:lang w:eastAsia="zh-CN"/>
        </w:rPr>
        <w:t>Don’t define CQI test.</w:t>
      </w:r>
    </w:p>
    <w:p w14:paraId="504A08DC" w14:textId="77777777" w:rsidR="008E5832" w:rsidRPr="008E5832" w:rsidRDefault="008E5832" w:rsidP="002A552D">
      <w:pPr>
        <w:spacing w:after="0"/>
        <w:rPr>
          <w:rFonts w:eastAsiaTheme="minorEastAsia"/>
          <w:bCs/>
          <w:lang w:eastAsia="zh-CN"/>
        </w:rPr>
      </w:pPr>
    </w:p>
    <w:p w14:paraId="11AC9FAD" w14:textId="0EA58ED3" w:rsidR="008E5832" w:rsidRDefault="008E5832" w:rsidP="002A552D">
      <w:pPr>
        <w:spacing w:after="0"/>
        <w:rPr>
          <w:b/>
          <w:color w:val="000000" w:themeColor="text1"/>
          <w:u w:val="single"/>
          <w:lang w:eastAsia="ko-KR"/>
        </w:rPr>
      </w:pPr>
      <w:r>
        <w:rPr>
          <w:b/>
          <w:color w:val="000000" w:themeColor="text1"/>
          <w:u w:val="single"/>
          <w:lang w:eastAsia="ko-KR"/>
        </w:rPr>
        <w:t>RI test</w:t>
      </w:r>
    </w:p>
    <w:p w14:paraId="0064EC1A" w14:textId="3AC264CE" w:rsidR="008E5832" w:rsidRDefault="008E5832" w:rsidP="002A552D">
      <w:pPr>
        <w:spacing w:after="0"/>
        <w:rPr>
          <w:rFonts w:eastAsia="Malgun Gothic"/>
          <w:b/>
          <w:color w:val="000000" w:themeColor="text1"/>
          <w:u w:val="single"/>
          <w:lang w:eastAsia="ko-KR"/>
        </w:rPr>
      </w:pPr>
    </w:p>
    <w:p w14:paraId="74272392" w14:textId="3D7AB46A" w:rsidR="008E5832" w:rsidRDefault="008E5832" w:rsidP="008E5832">
      <w:pPr>
        <w:spacing w:after="0"/>
        <w:rPr>
          <w:rFonts w:eastAsiaTheme="minorEastAsia"/>
          <w:bCs/>
          <w:lang w:eastAsia="zh-CN"/>
        </w:rPr>
      </w:pPr>
      <w:r>
        <w:rPr>
          <w:rFonts w:eastAsiaTheme="minorEastAsia"/>
          <w:bCs/>
          <w:lang w:eastAsia="zh-CN"/>
        </w:rPr>
        <w:t>One of issues is whether to define RI test, the candidate options are:</w:t>
      </w:r>
    </w:p>
    <w:p w14:paraId="27681DF3" w14:textId="77777777" w:rsidR="005E73F5" w:rsidRDefault="005E73F5" w:rsidP="008E5832">
      <w:pPr>
        <w:spacing w:after="0"/>
        <w:rPr>
          <w:rFonts w:eastAsiaTheme="minorEastAsia"/>
          <w:bCs/>
          <w:lang w:eastAsia="zh-CN"/>
        </w:rPr>
      </w:pPr>
    </w:p>
    <w:tbl>
      <w:tblPr>
        <w:tblStyle w:val="af7"/>
        <w:tblW w:w="0" w:type="auto"/>
        <w:tblLook w:val="04A0" w:firstRow="1" w:lastRow="0" w:firstColumn="1" w:lastColumn="0" w:noHBand="0" w:noVBand="1"/>
      </w:tblPr>
      <w:tblGrid>
        <w:gridCol w:w="10457"/>
      </w:tblGrid>
      <w:tr w:rsidR="008E5832" w14:paraId="6C7CA3CF" w14:textId="77777777" w:rsidTr="008E5832">
        <w:tc>
          <w:tcPr>
            <w:tcW w:w="10457" w:type="dxa"/>
          </w:tcPr>
          <w:p w14:paraId="4FD4C6B7" w14:textId="77777777" w:rsidR="008E5832" w:rsidRPr="00A14516" w:rsidRDefault="008E5832" w:rsidP="008E5832">
            <w:pPr>
              <w:pStyle w:val="afd"/>
              <w:widowControl/>
              <w:numPr>
                <w:ilvl w:val="0"/>
                <w:numId w:val="22"/>
              </w:numPr>
              <w:autoSpaceDE/>
              <w:autoSpaceDN/>
              <w:adjustRightInd/>
              <w:spacing w:after="120"/>
              <w:contextualSpacing w:val="0"/>
              <w:rPr>
                <w:rFonts w:eastAsia="宋体"/>
                <w:color w:val="000000" w:themeColor="text1"/>
                <w:szCs w:val="24"/>
              </w:rPr>
            </w:pPr>
            <w:r>
              <w:rPr>
                <w:rFonts w:eastAsia="宋体"/>
                <w:color w:val="000000" w:themeColor="text1"/>
                <w:szCs w:val="24"/>
              </w:rPr>
              <w:t>Way forward</w:t>
            </w:r>
          </w:p>
          <w:p w14:paraId="30D84807" w14:textId="77777777" w:rsidR="008E5832" w:rsidRPr="00DF29B1" w:rsidRDefault="008E5832" w:rsidP="008E5832">
            <w:pPr>
              <w:pStyle w:val="afd"/>
              <w:widowControl/>
              <w:numPr>
                <w:ilvl w:val="0"/>
                <w:numId w:val="21"/>
              </w:numPr>
              <w:overflowPunct w:val="0"/>
              <w:spacing w:after="180"/>
              <w:contextualSpacing w:val="0"/>
              <w:textAlignment w:val="baseline"/>
              <w:rPr>
                <w:szCs w:val="24"/>
              </w:rPr>
            </w:pPr>
            <w:r w:rsidRPr="00DF29B1">
              <w:rPr>
                <w:szCs w:val="24"/>
              </w:rPr>
              <w:t xml:space="preserve">Option 1: </w:t>
            </w:r>
            <w:r>
              <w:rPr>
                <w:szCs w:val="24"/>
              </w:rPr>
              <w:t>Not d</w:t>
            </w:r>
            <w:r>
              <w:rPr>
                <w:rFonts w:eastAsiaTheme="minorEastAsia"/>
                <w:lang w:eastAsia="zh-TW"/>
              </w:rPr>
              <w:t>efine RI test for 6 layers</w:t>
            </w:r>
          </w:p>
          <w:p w14:paraId="19C66E28" w14:textId="7C95A1E5" w:rsidR="008E5832" w:rsidRPr="008E5832" w:rsidRDefault="008E5832" w:rsidP="008E5832">
            <w:pPr>
              <w:pStyle w:val="afd"/>
              <w:widowControl/>
              <w:numPr>
                <w:ilvl w:val="0"/>
                <w:numId w:val="21"/>
              </w:numPr>
              <w:overflowPunct w:val="0"/>
              <w:spacing w:after="120"/>
              <w:contextualSpacing w:val="0"/>
              <w:textAlignment w:val="baseline"/>
              <w:rPr>
                <w:szCs w:val="24"/>
              </w:rPr>
            </w:pPr>
            <w:r>
              <w:rPr>
                <w:rFonts w:eastAsiaTheme="minorEastAsia" w:hint="eastAsia"/>
                <w:szCs w:val="24"/>
              </w:rPr>
              <w:t>O</w:t>
            </w:r>
            <w:r>
              <w:rPr>
                <w:rFonts w:eastAsiaTheme="minorEastAsia"/>
                <w:szCs w:val="24"/>
              </w:rPr>
              <w:t xml:space="preserve">ption 2: </w:t>
            </w:r>
            <w:r>
              <w:rPr>
                <w:rFonts w:eastAsiaTheme="minorEastAsia"/>
                <w:lang w:eastAsia="zh-TW"/>
              </w:rPr>
              <w:t>Define RI test for 6 layers</w:t>
            </w:r>
          </w:p>
        </w:tc>
      </w:tr>
    </w:tbl>
    <w:p w14:paraId="43F2B2D7" w14:textId="60DB0C0E" w:rsidR="008E5832" w:rsidRDefault="005E73F5" w:rsidP="005E73F5">
      <w:pPr>
        <w:pStyle w:val="31"/>
        <w:spacing w:before="120" w:after="120"/>
        <w:rPr>
          <w:rFonts w:eastAsiaTheme="minorEastAsia"/>
        </w:rPr>
      </w:pPr>
      <w:r>
        <w:rPr>
          <w:rFonts w:eastAsiaTheme="minorEastAsia" w:hint="eastAsia"/>
        </w:rPr>
        <w:t>T</w:t>
      </w:r>
      <w:r>
        <w:rPr>
          <w:rFonts w:eastAsiaTheme="minorEastAsia"/>
        </w:rPr>
        <w:t>he motivation of RI test is not clear, according to the outcome from core part, only FWA device can support 6 layers. However, 8Rx is</w:t>
      </w:r>
      <w:r w:rsidR="00E34E83">
        <w:rPr>
          <w:rFonts w:eastAsiaTheme="minorEastAsia"/>
        </w:rPr>
        <w:t xml:space="preserve"> also</w:t>
      </w:r>
      <w:r>
        <w:rPr>
          <w:rFonts w:eastAsiaTheme="minorEastAsia"/>
        </w:rPr>
        <w:t xml:space="preserve"> only supported by FWA device, </w:t>
      </w:r>
      <w:r w:rsidR="00E34E83">
        <w:rPr>
          <w:rFonts w:eastAsiaTheme="minorEastAsia"/>
        </w:rPr>
        <w:t xml:space="preserve">but </w:t>
      </w:r>
      <w:r>
        <w:rPr>
          <w:rFonts w:eastAsiaTheme="minorEastAsia"/>
        </w:rPr>
        <w:t>we didn’t define RI test for 8Rx. We don’t see the technical reason why RI test</w:t>
      </w:r>
      <w:r w:rsidR="00E34E83">
        <w:rPr>
          <w:rFonts w:eastAsiaTheme="minorEastAsia"/>
        </w:rPr>
        <w:t xml:space="preserve"> is not defined</w:t>
      </w:r>
      <w:r>
        <w:rPr>
          <w:rFonts w:eastAsiaTheme="minorEastAsia"/>
        </w:rPr>
        <w:t xml:space="preserve"> for high capability FWA device </w:t>
      </w:r>
      <w:r w:rsidR="00E34E83">
        <w:rPr>
          <w:rFonts w:eastAsiaTheme="minorEastAsia"/>
        </w:rPr>
        <w:t>with 8Rx but will be defined for low capability FWA device with 6Rx.</w:t>
      </w:r>
    </w:p>
    <w:p w14:paraId="0B81F5B8" w14:textId="3EB4FB76" w:rsidR="008E5832" w:rsidRPr="00B3170F" w:rsidRDefault="00E34E83" w:rsidP="00B3170F">
      <w:pPr>
        <w:rPr>
          <w:rFonts w:eastAsiaTheme="minorEastAsia"/>
          <w:b/>
          <w:bCs/>
          <w:lang w:eastAsia="zh-CN"/>
        </w:rPr>
      </w:pPr>
      <w:r w:rsidRPr="00DB7392">
        <w:rPr>
          <w:rFonts w:eastAsiaTheme="minorEastAsia" w:hint="eastAsia"/>
          <w:b/>
          <w:bCs/>
          <w:lang w:eastAsia="zh-CN"/>
        </w:rPr>
        <w:t>P</w:t>
      </w:r>
      <w:r w:rsidRPr="00DB7392">
        <w:rPr>
          <w:rFonts w:eastAsiaTheme="minorEastAsia"/>
          <w:b/>
          <w:bCs/>
          <w:lang w:eastAsia="zh-CN"/>
        </w:rPr>
        <w:t>roposal</w:t>
      </w:r>
      <w:r w:rsidR="00B3170F">
        <w:rPr>
          <w:rFonts w:eastAsiaTheme="minorEastAsia"/>
          <w:b/>
          <w:bCs/>
          <w:lang w:eastAsia="zh-CN"/>
        </w:rPr>
        <w:t xml:space="preserve"> 1</w:t>
      </w:r>
      <w:r w:rsidR="00C77AA5">
        <w:rPr>
          <w:rFonts w:eastAsiaTheme="minorEastAsia"/>
          <w:b/>
          <w:bCs/>
          <w:lang w:eastAsia="zh-CN"/>
        </w:rPr>
        <w:t>7</w:t>
      </w:r>
      <w:r w:rsidRPr="00DB7392">
        <w:rPr>
          <w:rFonts w:eastAsiaTheme="minorEastAsia"/>
          <w:b/>
          <w:bCs/>
          <w:lang w:eastAsia="zh-CN"/>
        </w:rPr>
        <w:t xml:space="preserve">: </w:t>
      </w:r>
      <w:r>
        <w:rPr>
          <w:rFonts w:eastAsiaTheme="minorEastAsia"/>
          <w:b/>
          <w:bCs/>
          <w:lang w:eastAsia="zh-CN"/>
        </w:rPr>
        <w:t xml:space="preserve">Don’t define RI test. </w:t>
      </w:r>
    </w:p>
    <w:p w14:paraId="2F2200D2" w14:textId="343819C2"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hint="eastAsia"/>
          <w:sz w:val="32"/>
          <w:lang w:eastAsia="zh-CN"/>
        </w:rPr>
        <w:t xml:space="preserve"> </w:t>
      </w:r>
      <w:r>
        <w:rPr>
          <w:rFonts w:ascii="Calibri" w:eastAsiaTheme="minorEastAsia" w:hAnsi="Calibri"/>
          <w:sz w:val="32"/>
          <w:lang w:eastAsia="zh-CN"/>
        </w:rPr>
        <w:t xml:space="preserve">Conclusion </w:t>
      </w:r>
    </w:p>
    <w:p w14:paraId="5D6CA515" w14:textId="575277E4" w:rsidR="00BE5312" w:rsidRDefault="00D14784" w:rsidP="00D14784">
      <w:pPr>
        <w:pStyle w:val="31"/>
        <w:spacing w:before="120" w:after="120"/>
        <w:rPr>
          <w:rFonts w:eastAsiaTheme="minorEastAsia"/>
        </w:rPr>
      </w:pPr>
      <w:r>
        <w:rPr>
          <w:rFonts w:eastAsiaTheme="minorEastAsia"/>
        </w:rPr>
        <w:t>This contribution provides our overviews on 6Rx performance requirements, the proposals and observations are:</w:t>
      </w:r>
    </w:p>
    <w:p w14:paraId="4615177B" w14:textId="77777777" w:rsidR="00872705" w:rsidRPr="002261CC" w:rsidRDefault="00B3170F" w:rsidP="00872705">
      <w:pPr>
        <w:pStyle w:val="proposal"/>
        <w:spacing w:after="120"/>
      </w:pPr>
      <w:r>
        <w:rPr>
          <w:rFonts w:eastAsiaTheme="minorEastAsia"/>
          <w:bCs/>
        </w:rPr>
        <w:t xml:space="preserve"> </w:t>
      </w:r>
      <w:r w:rsidR="00872705">
        <w:t>Proposal 1: Not release independent for 6Rx requirements and applicable from R</w:t>
      </w:r>
      <w:r w:rsidR="00872705">
        <w:rPr>
          <w:rFonts w:hint="eastAsia"/>
        </w:rPr>
        <w:t>el-19.</w:t>
      </w:r>
    </w:p>
    <w:p w14:paraId="3232A386" w14:textId="77777777" w:rsidR="00872705" w:rsidRPr="001B7BA0" w:rsidRDefault="00872705" w:rsidP="00872705">
      <w:pPr>
        <w:pStyle w:val="proposal"/>
        <w:spacing w:after="120"/>
        <w:rPr>
          <w:rFonts w:eastAsiaTheme="minorEastAsia"/>
        </w:rPr>
      </w:pPr>
      <w:r w:rsidRPr="00B3170F">
        <w:rPr>
          <w:rFonts w:eastAsiaTheme="minorEastAsia" w:hint="eastAsia"/>
        </w:rPr>
        <w:t>P</w:t>
      </w:r>
      <w:r w:rsidRPr="00B3170F">
        <w:rPr>
          <w:rFonts w:eastAsiaTheme="minorEastAsia"/>
        </w:rPr>
        <w:t xml:space="preserve">roposal </w:t>
      </w:r>
      <w:r>
        <w:rPr>
          <w:rFonts w:eastAsiaTheme="minorEastAsia"/>
        </w:rPr>
        <w:t>2</w:t>
      </w:r>
      <w:r w:rsidRPr="00B3170F">
        <w:rPr>
          <w:rFonts w:eastAsiaTheme="minorEastAsia"/>
        </w:rPr>
        <w:t>: RAN4 to agrees option 2 and the details of applicability rules could be postponed until there 6 layers capability signalling design is finished.</w:t>
      </w:r>
    </w:p>
    <w:p w14:paraId="5BB81D5A" w14:textId="77777777" w:rsidR="00872705" w:rsidRDefault="00872705" w:rsidP="00872705">
      <w:pPr>
        <w:pStyle w:val="proposal"/>
        <w:spacing w:after="120"/>
        <w:rPr>
          <w:rFonts w:eastAsiaTheme="minorEastAsia"/>
        </w:rPr>
      </w:pPr>
      <w:r w:rsidRPr="00B3170F">
        <w:rPr>
          <w:rFonts w:eastAsiaTheme="minorEastAsia" w:hint="eastAsia"/>
        </w:rPr>
        <w:t>P</w:t>
      </w:r>
      <w:r w:rsidRPr="00B3170F">
        <w:rPr>
          <w:rFonts w:eastAsiaTheme="minorEastAsia"/>
        </w:rPr>
        <w:t xml:space="preserve">roposal </w:t>
      </w:r>
      <w:r>
        <w:rPr>
          <w:rFonts w:eastAsiaTheme="minorEastAsia"/>
        </w:rPr>
        <w:t>3</w:t>
      </w:r>
      <w:r w:rsidRPr="00B3170F">
        <w:rPr>
          <w:rFonts w:eastAsiaTheme="minorEastAsia"/>
        </w:rPr>
        <w:t>: RAN4 shall only focus on test scenarios without interference: PDSCH Mapping Type A and preclude interference scenarios</w:t>
      </w:r>
    </w:p>
    <w:p w14:paraId="414ADF16" w14:textId="77777777" w:rsidR="00872705" w:rsidRPr="00B3170F" w:rsidRDefault="00872705" w:rsidP="00872705">
      <w:pPr>
        <w:pStyle w:val="proposal"/>
        <w:spacing w:after="120"/>
        <w:rPr>
          <w:rFonts w:eastAsiaTheme="minorEastAsia"/>
        </w:rPr>
      </w:pPr>
      <w:r w:rsidRPr="00B3170F">
        <w:rPr>
          <w:rFonts w:eastAsiaTheme="minorEastAsia" w:hint="eastAsia"/>
        </w:rPr>
        <w:t>O</w:t>
      </w:r>
      <w:r w:rsidRPr="00B3170F">
        <w:rPr>
          <w:rFonts w:eastAsiaTheme="minorEastAsia"/>
        </w:rPr>
        <w:t>bservation 1:  Under the condition of beta=0.00718, 4 layers is less likely to be scheduled due to the poor performance.</w:t>
      </w:r>
    </w:p>
    <w:p w14:paraId="705D1D37" w14:textId="77777777" w:rsidR="00872705" w:rsidRPr="00B3170F" w:rsidRDefault="00872705" w:rsidP="00872705">
      <w:pPr>
        <w:pStyle w:val="proposal"/>
        <w:spacing w:after="120"/>
        <w:rPr>
          <w:rFonts w:eastAsiaTheme="minorEastAsia"/>
        </w:rPr>
      </w:pPr>
      <w:r w:rsidRPr="00B3170F">
        <w:rPr>
          <w:rFonts w:eastAsiaTheme="minorEastAsia" w:hint="eastAsia"/>
        </w:rPr>
        <w:t>P</w:t>
      </w:r>
      <w:r w:rsidRPr="00B3170F">
        <w:rPr>
          <w:rFonts w:eastAsiaTheme="minorEastAsia"/>
        </w:rPr>
        <w:t xml:space="preserve">roposal </w:t>
      </w:r>
      <w:r>
        <w:rPr>
          <w:rFonts w:eastAsiaTheme="minorEastAsia"/>
        </w:rPr>
        <w:t>4</w:t>
      </w:r>
      <w:r w:rsidRPr="00B3170F">
        <w:rPr>
          <w:rFonts w:eastAsiaTheme="minorEastAsia"/>
        </w:rPr>
        <w:t>: Consider Low correlation for 4 layers cases. Define single test which is applicable for both FWA and handheld UE.</w:t>
      </w:r>
    </w:p>
    <w:p w14:paraId="3F36B919" w14:textId="77777777" w:rsidR="00872705" w:rsidRDefault="00872705" w:rsidP="00872705">
      <w:pPr>
        <w:pStyle w:val="proposal"/>
        <w:spacing w:after="120"/>
        <w:rPr>
          <w:rFonts w:eastAsiaTheme="minorEastAsia"/>
        </w:rPr>
      </w:pPr>
      <w:r w:rsidRPr="00B3170F">
        <w:rPr>
          <w:rFonts w:eastAsiaTheme="minorEastAsia" w:hint="eastAsia"/>
        </w:rPr>
        <w:t>P</w:t>
      </w:r>
      <w:r w:rsidRPr="00B3170F">
        <w:rPr>
          <w:rFonts w:eastAsiaTheme="minorEastAsia"/>
        </w:rPr>
        <w:t xml:space="preserve">roposal </w:t>
      </w:r>
      <w:r>
        <w:rPr>
          <w:rFonts w:eastAsiaTheme="minorEastAsia"/>
        </w:rPr>
        <w:t>5</w:t>
      </w:r>
      <w:r w:rsidRPr="00B3170F">
        <w:rPr>
          <w:rFonts w:eastAsiaTheme="minorEastAsia"/>
        </w:rPr>
        <w:t>: Use TDLA30-10 Low for 6 layers case.</w:t>
      </w:r>
    </w:p>
    <w:p w14:paraId="3167C023" w14:textId="77777777" w:rsidR="00872705" w:rsidRDefault="00872705" w:rsidP="00872705">
      <w:pPr>
        <w:pStyle w:val="proposal"/>
        <w:spacing w:after="120"/>
        <w:rPr>
          <w:rFonts w:eastAsiaTheme="minorEastAsia"/>
        </w:rPr>
      </w:pPr>
      <w:r w:rsidRPr="00B3170F">
        <w:rPr>
          <w:rFonts w:eastAsiaTheme="minorEastAsia" w:hint="eastAsia"/>
        </w:rPr>
        <w:t>P</w:t>
      </w:r>
      <w:r w:rsidRPr="00B3170F">
        <w:rPr>
          <w:rFonts w:eastAsiaTheme="minorEastAsia"/>
        </w:rPr>
        <w:t xml:space="preserve">roposal </w:t>
      </w:r>
      <w:r>
        <w:rPr>
          <w:rFonts w:eastAsiaTheme="minorEastAsia"/>
        </w:rPr>
        <w:t>6</w:t>
      </w:r>
      <w:r w:rsidRPr="00B3170F">
        <w:rPr>
          <w:rFonts w:eastAsiaTheme="minorEastAsia"/>
        </w:rPr>
        <w:t>: Use TDLA30-10 Low for 4 MIMO layers case.</w:t>
      </w:r>
    </w:p>
    <w:p w14:paraId="7442C033" w14:textId="77777777" w:rsidR="00872705" w:rsidRDefault="00872705" w:rsidP="00872705">
      <w:pPr>
        <w:pStyle w:val="proposal"/>
        <w:spacing w:after="120"/>
        <w:rPr>
          <w:rFonts w:eastAsiaTheme="minorEastAsia"/>
        </w:rPr>
      </w:pPr>
      <w:r w:rsidRPr="00B3170F">
        <w:rPr>
          <w:rFonts w:eastAsiaTheme="minorEastAsia" w:hint="eastAsia"/>
        </w:rPr>
        <w:t>P</w:t>
      </w:r>
      <w:r w:rsidRPr="00B3170F">
        <w:rPr>
          <w:rFonts w:eastAsiaTheme="minorEastAsia"/>
        </w:rPr>
        <w:t xml:space="preserve">roposal </w:t>
      </w:r>
      <w:r>
        <w:rPr>
          <w:rFonts w:eastAsiaTheme="minorEastAsia"/>
        </w:rPr>
        <w:t>7</w:t>
      </w:r>
      <w:r w:rsidRPr="00B3170F">
        <w:rPr>
          <w:rFonts w:eastAsiaTheme="minorEastAsia"/>
        </w:rPr>
        <w:t>: Use Rel-15 Type 1 DMRS 2+2 for 6 MIMO layers case.</w:t>
      </w:r>
    </w:p>
    <w:p w14:paraId="3FD45B4A" w14:textId="77777777" w:rsidR="00872705" w:rsidRDefault="00872705" w:rsidP="00872705">
      <w:pPr>
        <w:pStyle w:val="proposal"/>
        <w:spacing w:after="120"/>
        <w:rPr>
          <w:rFonts w:eastAsiaTheme="minorEastAsia"/>
        </w:rPr>
      </w:pPr>
      <w:r w:rsidRPr="00B3170F">
        <w:rPr>
          <w:rFonts w:eastAsiaTheme="minorEastAsia" w:hint="eastAsia"/>
        </w:rPr>
        <w:t>P</w:t>
      </w:r>
      <w:r w:rsidRPr="00B3170F">
        <w:rPr>
          <w:rFonts w:eastAsiaTheme="minorEastAsia"/>
        </w:rPr>
        <w:t xml:space="preserve">roposal </w:t>
      </w:r>
      <w:r>
        <w:rPr>
          <w:rFonts w:eastAsiaTheme="minorEastAsia"/>
        </w:rPr>
        <w:t>8</w:t>
      </w:r>
      <w:r w:rsidRPr="00B3170F">
        <w:rPr>
          <w:rFonts w:eastAsiaTheme="minorEastAsia"/>
        </w:rPr>
        <w:t>: Use 4Tx6Rx for 4MIMO layer case</w:t>
      </w:r>
    </w:p>
    <w:p w14:paraId="50BEFBFA" w14:textId="77777777" w:rsidR="00872705" w:rsidRDefault="00872705" w:rsidP="00872705">
      <w:pPr>
        <w:pStyle w:val="proposal"/>
        <w:spacing w:after="120"/>
        <w:rPr>
          <w:rFonts w:eastAsiaTheme="minorEastAsia"/>
        </w:rPr>
      </w:pPr>
      <w:r w:rsidRPr="00B3170F">
        <w:rPr>
          <w:rFonts w:eastAsiaTheme="minorEastAsia"/>
        </w:rPr>
        <w:t>Observation1: For 6 layers, even for the lowest MCS(MCS20), 70% of max throughput is unachievable.</w:t>
      </w:r>
    </w:p>
    <w:p w14:paraId="49D57458" w14:textId="77777777" w:rsidR="00872705" w:rsidRPr="007B7321" w:rsidRDefault="00872705" w:rsidP="00872705">
      <w:pPr>
        <w:pStyle w:val="proposal"/>
        <w:spacing w:after="120"/>
        <w:rPr>
          <w:rFonts w:eastAsiaTheme="minorEastAsia"/>
        </w:rPr>
      </w:pPr>
      <w:r w:rsidRPr="00B3170F">
        <w:rPr>
          <w:rFonts w:eastAsiaTheme="minorEastAsia" w:hint="eastAsia"/>
        </w:rPr>
        <w:t>P</w:t>
      </w:r>
      <w:r w:rsidRPr="00B3170F">
        <w:rPr>
          <w:rFonts w:eastAsiaTheme="minorEastAsia"/>
        </w:rPr>
        <w:t>roposal 8: RAN4 to use MCS13</w:t>
      </w:r>
      <w:r>
        <w:rPr>
          <w:rFonts w:eastAsiaTheme="minorEastAsia"/>
        </w:rPr>
        <w:t xml:space="preserve"> (Table 1)</w:t>
      </w:r>
      <w:r w:rsidRPr="00B3170F">
        <w:rPr>
          <w:rFonts w:eastAsiaTheme="minorEastAsia"/>
        </w:rPr>
        <w:t xml:space="preserve"> for 6-layer test.</w:t>
      </w:r>
    </w:p>
    <w:p w14:paraId="1CDD3B99" w14:textId="77777777" w:rsidR="00872705" w:rsidRPr="007B7321" w:rsidRDefault="00872705" w:rsidP="00872705">
      <w:pPr>
        <w:pStyle w:val="proposal"/>
        <w:spacing w:after="120"/>
        <w:rPr>
          <w:rFonts w:eastAsiaTheme="minorEastAsia"/>
        </w:rPr>
      </w:pPr>
      <w:r w:rsidRPr="00B3170F">
        <w:rPr>
          <w:rFonts w:eastAsiaTheme="minorEastAsia" w:hint="eastAsia"/>
        </w:rPr>
        <w:t>P</w:t>
      </w:r>
      <w:r w:rsidRPr="00B3170F">
        <w:rPr>
          <w:rFonts w:eastAsiaTheme="minorEastAsia"/>
        </w:rPr>
        <w:t>roposal 9: RAN4 to use MCS13</w:t>
      </w:r>
      <w:r>
        <w:rPr>
          <w:rFonts w:eastAsiaTheme="minorEastAsia"/>
        </w:rPr>
        <w:t xml:space="preserve"> (Table 1)</w:t>
      </w:r>
      <w:r w:rsidRPr="00B3170F">
        <w:rPr>
          <w:rFonts w:eastAsiaTheme="minorEastAsia"/>
        </w:rPr>
        <w:t xml:space="preserve"> for 4-layer test.</w:t>
      </w:r>
    </w:p>
    <w:p w14:paraId="6E441813" w14:textId="77777777" w:rsidR="00872705" w:rsidRPr="007B7321" w:rsidRDefault="00872705" w:rsidP="00872705">
      <w:pPr>
        <w:pStyle w:val="proposal"/>
        <w:spacing w:after="120"/>
        <w:rPr>
          <w:rFonts w:eastAsiaTheme="minorEastAsia"/>
        </w:rPr>
      </w:pPr>
      <w:r w:rsidRPr="00B3170F">
        <w:rPr>
          <w:rFonts w:eastAsiaTheme="minorEastAsia" w:hint="eastAsia"/>
        </w:rPr>
        <w:t>P</w:t>
      </w:r>
      <w:r w:rsidRPr="00B3170F">
        <w:rPr>
          <w:rFonts w:eastAsiaTheme="minorEastAsia"/>
        </w:rPr>
        <w:t xml:space="preserve">roposal 10: RAN4 to consider R15 DMRS type 2 </w:t>
      </w:r>
      <w:r>
        <w:rPr>
          <w:rFonts w:eastAsiaTheme="minorEastAsia"/>
        </w:rPr>
        <w:t xml:space="preserve">1+1 </w:t>
      </w:r>
      <w:r w:rsidRPr="00B3170F">
        <w:rPr>
          <w:rFonts w:eastAsiaTheme="minorEastAsia"/>
        </w:rPr>
        <w:t>for 6-layer test.</w:t>
      </w:r>
    </w:p>
    <w:p w14:paraId="455C7348" w14:textId="77777777" w:rsidR="00872705" w:rsidRDefault="00872705" w:rsidP="00872705">
      <w:pPr>
        <w:pStyle w:val="proposal"/>
        <w:spacing w:after="120"/>
        <w:rPr>
          <w:rFonts w:eastAsiaTheme="minorEastAsia"/>
        </w:rPr>
      </w:pPr>
      <w:r w:rsidRPr="00B3170F">
        <w:rPr>
          <w:rFonts w:eastAsiaTheme="minorEastAsia" w:hint="eastAsia"/>
        </w:rPr>
        <w:t>P</w:t>
      </w:r>
      <w:r w:rsidRPr="00B3170F">
        <w:rPr>
          <w:rFonts w:eastAsiaTheme="minorEastAsia"/>
        </w:rPr>
        <w:t xml:space="preserve">roposal 11: The test setup for SDR test shall </w:t>
      </w:r>
      <w:r>
        <w:rPr>
          <w:rFonts w:eastAsiaTheme="minorEastAsia"/>
        </w:rPr>
        <w:t xml:space="preserve">ensure </w:t>
      </w:r>
      <w:r w:rsidRPr="00B3170F">
        <w:rPr>
          <w:rFonts w:eastAsiaTheme="minorEastAsia"/>
        </w:rPr>
        <w:t>that no any kind of interference and external noise exists so that max data rate declared by UE can be verified correctly.</w:t>
      </w:r>
    </w:p>
    <w:p w14:paraId="06BF7E08" w14:textId="77777777" w:rsidR="00872705" w:rsidRPr="00B3170F" w:rsidRDefault="00872705" w:rsidP="00872705">
      <w:pPr>
        <w:pStyle w:val="proposal"/>
        <w:spacing w:after="120"/>
        <w:rPr>
          <w:rFonts w:eastAsiaTheme="minorEastAsia"/>
        </w:rPr>
      </w:pPr>
      <w:r w:rsidRPr="00B3170F">
        <w:rPr>
          <w:rFonts w:eastAsiaTheme="minorEastAsia" w:hint="eastAsia"/>
        </w:rPr>
        <w:t>O</w:t>
      </w:r>
      <w:r w:rsidRPr="00B3170F">
        <w:rPr>
          <w:rFonts w:eastAsiaTheme="minorEastAsia"/>
        </w:rPr>
        <w:t>bservation 2: Traditional static channel matrix in 38.101-4 has two characteristics:</w:t>
      </w:r>
    </w:p>
    <w:p w14:paraId="7B52A975" w14:textId="77777777" w:rsidR="00872705" w:rsidRPr="00B3170F" w:rsidRDefault="00872705" w:rsidP="00872705">
      <w:pPr>
        <w:pStyle w:val="1proposal"/>
        <w:rPr>
          <w:rFonts w:ascii="Times New Roman" w:eastAsiaTheme="minorEastAsia" w:hAnsi="Times New Roman" w:cs="宋体"/>
        </w:rPr>
      </w:pPr>
      <w:r w:rsidRPr="00B3170F">
        <w:rPr>
          <w:rFonts w:ascii="Times New Roman" w:eastAsiaTheme="minorEastAsia" w:hAnsi="Times New Roman" w:cs="宋体"/>
        </w:rPr>
        <w:t>The power of each element is 1</w:t>
      </w:r>
    </w:p>
    <w:p w14:paraId="2D3BE252" w14:textId="77777777" w:rsidR="00872705" w:rsidRPr="00B3170F" w:rsidRDefault="00872705" w:rsidP="00872705">
      <w:pPr>
        <w:pStyle w:val="1proposal"/>
        <w:rPr>
          <w:rFonts w:ascii="Times New Roman" w:eastAsiaTheme="minorEastAsia" w:hAnsi="Times New Roman" w:cs="宋体"/>
        </w:rPr>
      </w:pPr>
      <w:r w:rsidRPr="00B3170F">
        <w:rPr>
          <w:rFonts w:ascii="Times New Roman" w:eastAsiaTheme="minorEastAsia" w:hAnsi="Times New Roman" w:cs="宋体"/>
        </w:rPr>
        <w:t xml:space="preserve">All column vectors of the matrix are orthogonal to each other, which ensures that given assumption of </w:t>
      </w:r>
      <w:r>
        <w:rPr>
          <w:rFonts w:ascii="Times New Roman" w:eastAsiaTheme="minorEastAsia" w:hAnsi="Times New Roman" w:cs="宋体"/>
        </w:rPr>
        <w:t>random PMI</w:t>
      </w:r>
      <w:r w:rsidRPr="00B3170F">
        <w:rPr>
          <w:rFonts w:ascii="Times New Roman" w:eastAsiaTheme="minorEastAsia" w:hAnsi="Times New Roman" w:cs="宋体"/>
        </w:rPr>
        <w:t>, no inter-layer exists.</w:t>
      </w:r>
    </w:p>
    <w:p w14:paraId="6D661E28" w14:textId="77777777" w:rsidR="00872705" w:rsidRPr="00DB7392" w:rsidRDefault="00872705" w:rsidP="00872705">
      <w:pPr>
        <w:rPr>
          <w:rFonts w:eastAsiaTheme="minorEastAsia"/>
          <w:b/>
          <w:bCs/>
          <w:lang w:eastAsia="zh-CN"/>
        </w:rPr>
      </w:pPr>
      <w:r w:rsidRPr="00B3170F">
        <w:rPr>
          <w:rFonts w:eastAsiaTheme="minorEastAsia" w:hint="eastAsia"/>
          <w:b/>
          <w:bCs/>
          <w:lang w:eastAsia="zh-CN"/>
        </w:rPr>
        <w:t>P</w:t>
      </w:r>
      <w:r w:rsidRPr="00B3170F">
        <w:rPr>
          <w:rFonts w:eastAsiaTheme="minorEastAsia"/>
          <w:b/>
          <w:bCs/>
          <w:lang w:eastAsia="zh-CN"/>
        </w:rPr>
        <w:t>roposal 12: Confirm following static channel for 4T6R:</w:t>
      </w:r>
    </w:p>
    <w:p w14:paraId="019FD17B" w14:textId="77777777" w:rsidR="00872705" w:rsidRPr="00DB7392" w:rsidRDefault="00872705" w:rsidP="00872705">
      <w:pPr>
        <w:pStyle w:val="1proposal"/>
        <w:numPr>
          <w:ilvl w:val="0"/>
          <w:numId w:val="0"/>
        </w:numPr>
        <w:jc w:val="center"/>
      </w:pPr>
      <m:oMathPara>
        <m:oMathParaPr>
          <m:jc m:val="center"/>
        </m:oMathParaPr>
        <m:oMath>
          <m:r>
            <m:rPr>
              <m:sty m:val="b"/>
            </m:rPr>
            <w:rPr>
              <w:rFonts w:ascii="Cambria Math" w:hAnsi="Cambria Math"/>
            </w:rPr>
            <w:lastRenderedPageBreak/>
            <m:t>H=</m:t>
          </m:r>
          <m:d>
            <m:dPr>
              <m:begChr m:val="["/>
              <m:endChr m:val="]"/>
              <m:ctrlPr>
                <w:rPr>
                  <w:rFonts w:ascii="Cambria Math" w:hAnsi="Cambria Math"/>
                </w:rPr>
              </m:ctrlPr>
            </m:dP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1"/>
                                    <m:mcJc m:val="center"/>
                                  </m:mcPr>
                                </m:mc>
                              </m:mcs>
                              <m:ctrlPr>
                                <w:rPr>
                                  <w:rFonts w:ascii="Cambria Math" w:hAnsi="Cambria Math"/>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e>
                          <m:m>
                            <m:mPr>
                              <m:mcs>
                                <m:mc>
                                  <m:mcPr>
                                    <m:count m:val="1"/>
                                    <m:mcJc m:val="center"/>
                                  </m:mcPr>
                                </m:mc>
                              </m:mcs>
                              <m:ctrlPr>
                                <w:rPr>
                                  <w:rFonts w:ascii="Cambria Math" w:hAnsi="Cambria Math"/>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mr>
                      <m:mr>
                        <m:e>
                          <m:m>
                            <m:mPr>
                              <m:mcs>
                                <m:mc>
                                  <m:mcPr>
                                    <m:count m:val="1"/>
                                    <m:mcJc m:val="center"/>
                                  </m:mcPr>
                                </m:mc>
                              </m:mcs>
                              <m:ctrlPr>
                                <w:rPr>
                                  <w:rFonts w:ascii="Cambria Math" w:hAnsi="Cambria Math"/>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e>
                          <m:m>
                            <m:mPr>
                              <m:mcs>
                                <m:mc>
                                  <m:mcPr>
                                    <m:count m:val="1"/>
                                    <m:mcJc m:val="center"/>
                                  </m:mcPr>
                                </m:mc>
                              </m:mcs>
                              <m:ctrlPr>
                                <w:rPr>
                                  <w:rFonts w:ascii="Cambria Math" w:hAnsi="Cambria Math"/>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mr>
                    </m:m>
                  </m:e>
                  <m:e>
                    <m:m>
                      <m:mPr>
                        <m:mcs>
                          <m:mc>
                            <m:mcPr>
                              <m:count m:val="2"/>
                              <m:mcJc m:val="center"/>
                            </m:mcPr>
                          </m:mc>
                        </m:mcs>
                        <m:ctrlPr>
                          <w:rPr>
                            <w:rFonts w:ascii="Cambria Math" w:hAnsi="Cambria Math"/>
                          </w:rPr>
                        </m:ctrlPr>
                      </m:mPr>
                      <m:mr>
                        <m:e>
                          <m:m>
                            <m:mPr>
                              <m:mcs>
                                <m:mc>
                                  <m:mcPr>
                                    <m:count m:val="1"/>
                                    <m:mcJc m:val="center"/>
                                  </m:mcPr>
                                </m:mc>
                              </m:mcs>
                              <m:ctrlPr>
                                <w:rPr>
                                  <w:rFonts w:ascii="Cambria Math" w:hAnsi="Cambria Math"/>
                                </w:rPr>
                              </m:ctrlPr>
                            </m:mP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r>
                              <m:e>
                                <m:r>
                                  <m:rPr>
                                    <m:sty m:val="b"/>
                                  </m:rPr>
                                  <w:rPr>
                                    <w:rFonts w:ascii="Cambria Math" w:hAnsi="Cambria Math"/>
                                  </w:rPr>
                                  <m:t>-</m:t>
                                </m:r>
                                <m:rad>
                                  <m:radPr>
                                    <m:degHide m:val="1"/>
                                    <m:ctrlPr>
                                      <w:rPr>
                                        <w:rFonts w:ascii="Cambria Math" w:hAnsi="Cambria Math"/>
                                      </w:rPr>
                                    </m:ctrlPr>
                                  </m:radPr>
                                  <m:deg/>
                                  <m:e>
                                    <m:r>
                                      <m:rPr>
                                        <m:sty m:val="b"/>
                                      </m:rPr>
                                      <w:rPr>
                                        <w:rFonts w:ascii="Cambria Math" w:hAnsi="Cambria Math"/>
                                      </w:rPr>
                                      <m:t>2</m:t>
                                    </m:r>
                                  </m:e>
                                </m:rad>
                                <m:r>
                                  <m:rPr>
                                    <m:sty m:val="b"/>
                                  </m:rPr>
                                  <w:rPr>
                                    <w:rFonts w:ascii="Cambria Math" w:hAnsi="Cambria Math"/>
                                  </w:rPr>
                                  <m:t>j</m:t>
                                </m:r>
                              </m:e>
                            </m:mr>
                            <m:mr>
                              <m:e>
                                <m:r>
                                  <m:rPr>
                                    <m:sty m:val="bi"/>
                                  </m:rPr>
                                  <w:rPr>
                                    <w:rFonts w:ascii="Cambria Math" w:hAnsi="Cambria Math"/>
                                  </w:rPr>
                                  <m:t xml:space="preserve"> </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
                        </m:e>
                        <m:e>
                          <m:m>
                            <m:mPr>
                              <m:mcs>
                                <m:mc>
                                  <m:mcPr>
                                    <m:count m:val="1"/>
                                    <m:mcJc m:val="center"/>
                                  </m:mcPr>
                                </m:mc>
                              </m:mcs>
                              <m:ctrlPr>
                                <w:rPr>
                                  <w:rFonts w:ascii="Cambria Math" w:hAnsi="Cambria Math"/>
                                </w:rPr>
                              </m:ctrlPr>
                            </m:mP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5</m:t>
                                    </m:r>
                                  </m:den>
                                </m:f>
                                <m:r>
                                  <m:rPr>
                                    <m:sty m:val="b"/>
                                  </m:rPr>
                                  <w:rPr>
                                    <w:rFonts w:ascii="Cambria Math" w:hAnsi="Cambria Math"/>
                                  </w:rPr>
                                  <m:t>j</m:t>
                                </m:r>
                              </m:e>
                            </m:mr>
                            <m:mr>
                              <m:e>
                                <m:f>
                                  <m:fPr>
                                    <m:ctrlPr>
                                      <w:rPr>
                                        <w:rFonts w:ascii="Cambria Math" w:hAnsi="Cambria Math"/>
                                      </w:rPr>
                                    </m:ctrlPr>
                                  </m:fPr>
                                  <m:num>
                                    <m:r>
                                      <m:rPr>
                                        <m:sty m:val="b"/>
                                      </m:rPr>
                                      <w:rPr>
                                        <w:rFonts w:ascii="Cambria Math" w:hAnsi="Cambria Math"/>
                                      </w:rPr>
                                      <m:t>-3</m:t>
                                    </m:r>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
                        </m:e>
                      </m:mr>
                      <m:mr>
                        <m:e>
                          <m:m>
                            <m:mPr>
                              <m:mcs>
                                <m:mc>
                                  <m:mcPr>
                                    <m:count m:val="1"/>
                                    <m:mcJc m:val="center"/>
                                  </m:mcPr>
                                </m:mc>
                              </m:mcs>
                              <m:ctrlPr>
                                <w:rPr>
                                  <w:rFonts w:ascii="Cambria Math" w:hAnsi="Cambria Math"/>
                                </w:rPr>
                              </m:ctrlPr>
                            </m:mPr>
                            <m:mr>
                              <m:e>
                                <m:r>
                                  <m:rPr>
                                    <m:sty m:val="b"/>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r>
                              <m:e>
                                <m:rad>
                                  <m:radPr>
                                    <m:degHide m:val="1"/>
                                    <m:ctrlPr>
                                      <w:rPr>
                                        <w:rFonts w:ascii="Cambria Math" w:hAnsi="Cambria Math"/>
                                      </w:rPr>
                                    </m:ctrlPr>
                                  </m:radPr>
                                  <m:deg/>
                                  <m:e>
                                    <m:r>
                                      <m:rPr>
                                        <m:sty m:val="b"/>
                                      </m:rPr>
                                      <w:rPr>
                                        <w:rFonts w:ascii="Cambria Math" w:hAnsi="Cambria Math"/>
                                      </w:rPr>
                                      <m:t>2</m:t>
                                    </m:r>
                                  </m:e>
                                </m:rad>
                                <m:r>
                                  <m:rPr>
                                    <m:sty m:val="b"/>
                                  </m:rPr>
                                  <w:rPr>
                                    <w:rFonts w:ascii="Cambria Math" w:hAnsi="Cambria Math"/>
                                  </w:rPr>
                                  <m:t>j</m:t>
                                </m:r>
                              </m:e>
                            </m:mr>
                            <m:mr>
                              <m:e>
                                <m:r>
                                  <m:rPr>
                                    <m:sty m:val="b"/>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
                        </m:e>
                        <m:e>
                          <m:m>
                            <m:mPr>
                              <m:mcs>
                                <m:mc>
                                  <m:mcPr>
                                    <m:count m:val="1"/>
                                    <m:mcJc m:val="center"/>
                                  </m:mcPr>
                                </m:mc>
                              </m:mcs>
                              <m:ctrlPr>
                                <w:rPr>
                                  <w:rFonts w:ascii="Cambria Math" w:hAnsi="Cambria Math"/>
                                </w:rPr>
                              </m:ctrlPr>
                            </m:mPr>
                            <m:mr>
                              <m:e>
                                <m:f>
                                  <m:fPr>
                                    <m:ctrlPr>
                                      <w:rPr>
                                        <w:rFonts w:ascii="Cambria Math" w:hAnsi="Cambria Math"/>
                                      </w:rPr>
                                    </m:ctrlPr>
                                  </m:fPr>
                                  <m:num>
                                    <m:r>
                                      <m:rPr>
                                        <m:sty m:val="b"/>
                                      </m:rPr>
                                      <w:rPr>
                                        <w:rFonts w:ascii="Cambria Math" w:hAnsi="Cambria Math"/>
                                      </w:rPr>
                                      <m:t>-</m:t>
                                    </m:r>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5</m:t>
                                    </m:r>
                                  </m:den>
                                </m:f>
                                <m:r>
                                  <m:rPr>
                                    <m:sty m:val="b"/>
                                  </m:rPr>
                                  <w:rPr>
                                    <w:rFonts w:ascii="Cambria Math" w:hAnsi="Cambria Math"/>
                                  </w:rPr>
                                  <m:t>j</m:t>
                                </m:r>
                              </m:e>
                            </m:mr>
                            <m:mr>
                              <m:e>
                                <m:r>
                                  <m:rPr>
                                    <m:sty m:val="b"/>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
                        </m:e>
                      </m:mr>
                    </m:m>
                  </m:e>
                </m:mr>
              </m:m>
            </m:e>
          </m:d>
        </m:oMath>
      </m:oMathPara>
    </w:p>
    <w:p w14:paraId="6B34135A" w14:textId="77777777" w:rsidR="00872705" w:rsidRDefault="00872705" w:rsidP="00872705">
      <w:pPr>
        <w:pStyle w:val="proposal"/>
        <w:spacing w:after="120"/>
        <w:rPr>
          <w:rFonts w:eastAsiaTheme="minorEastAsia"/>
        </w:rPr>
      </w:pPr>
      <w:r w:rsidRPr="00B3170F">
        <w:rPr>
          <w:rFonts w:eastAsiaTheme="minorEastAsia" w:hint="eastAsia"/>
        </w:rPr>
        <w:t>O</w:t>
      </w:r>
      <w:r w:rsidRPr="00B3170F">
        <w:rPr>
          <w:rFonts w:eastAsiaTheme="minorEastAsia"/>
        </w:rPr>
        <w:t xml:space="preserve">bservation 3: For 8T6R, the problem is that a column-orthogonal static channel matrix </w:t>
      </w:r>
      <w:r>
        <w:rPr>
          <w:rFonts w:eastAsiaTheme="minorEastAsia"/>
        </w:rPr>
        <w:t xml:space="preserve">cannot be found </w:t>
      </w:r>
      <w:r w:rsidRPr="00B3170F">
        <w:rPr>
          <w:rFonts w:eastAsiaTheme="minorEastAsia"/>
        </w:rPr>
        <w:t>since number of column vectors is more than dimension of column vector, which cause an issue that static channel is directional and some PMI will cause inter-layer interference.</w:t>
      </w:r>
    </w:p>
    <w:p w14:paraId="47D76253" w14:textId="77777777" w:rsidR="00872705" w:rsidRPr="00DB7392" w:rsidRDefault="00872705" w:rsidP="00872705">
      <w:pPr>
        <w:rPr>
          <w:rFonts w:eastAsiaTheme="minorEastAsia"/>
          <w:b/>
          <w:bCs/>
          <w:lang w:eastAsia="zh-CN"/>
        </w:rPr>
      </w:pPr>
      <w:r w:rsidRPr="00B3170F">
        <w:rPr>
          <w:rFonts w:eastAsiaTheme="minorEastAsia" w:hint="eastAsia"/>
          <w:b/>
          <w:bCs/>
          <w:lang w:eastAsia="zh-CN"/>
        </w:rPr>
        <w:t>P</w:t>
      </w:r>
      <w:r w:rsidRPr="00B3170F">
        <w:rPr>
          <w:rFonts w:eastAsiaTheme="minorEastAsia"/>
          <w:b/>
          <w:bCs/>
          <w:lang w:eastAsia="zh-CN"/>
        </w:rPr>
        <w:t>roposal 13: Confirm following as static channel for 8T6R with fixed precoder</w:t>
      </w:r>
      <w:r w:rsidRPr="00B3170F">
        <w:rPr>
          <w:rFonts w:eastAsiaTheme="minorEastAsia"/>
          <w:b/>
          <w:lang w:eastAsia="zh-CN"/>
        </w:rPr>
        <w:t xml:space="preserve"> </w:t>
      </w:r>
      <w:r w:rsidRPr="00B3170F">
        <w:rPr>
          <w:rFonts w:eastAsiaTheme="minorEastAsia"/>
          <w:b/>
        </w:rPr>
        <w:t>i</w:t>
      </w:r>
      <w:r w:rsidRPr="00B3170F">
        <w:rPr>
          <w:rFonts w:eastAsiaTheme="minorEastAsia"/>
          <w:b/>
          <w:vertAlign w:val="subscript"/>
        </w:rPr>
        <w:t>1,1</w:t>
      </w:r>
      <w:r w:rsidRPr="00B3170F">
        <w:rPr>
          <w:rFonts w:eastAsiaTheme="minorEastAsia"/>
          <w:b/>
        </w:rPr>
        <w:t>=i</w:t>
      </w:r>
      <w:r w:rsidRPr="00B3170F">
        <w:rPr>
          <w:rFonts w:eastAsiaTheme="minorEastAsia"/>
          <w:b/>
          <w:vertAlign w:val="subscript"/>
        </w:rPr>
        <w:t>1,2</w:t>
      </w:r>
      <w:r w:rsidRPr="00B3170F">
        <w:rPr>
          <w:rFonts w:eastAsiaTheme="minorEastAsia"/>
          <w:b/>
        </w:rPr>
        <w:t>=i</w:t>
      </w:r>
      <w:r w:rsidRPr="00B3170F">
        <w:rPr>
          <w:rFonts w:eastAsiaTheme="minorEastAsia"/>
          <w:b/>
          <w:vertAlign w:val="subscript"/>
        </w:rPr>
        <w:t>2</w:t>
      </w:r>
      <w:r w:rsidRPr="00B3170F">
        <w:rPr>
          <w:rFonts w:eastAsiaTheme="minorEastAsia"/>
          <w:b/>
        </w:rPr>
        <w:t>=0</w:t>
      </w:r>
    </w:p>
    <w:p w14:paraId="2CE3EE7C" w14:textId="77777777" w:rsidR="00872705" w:rsidRPr="00654265" w:rsidRDefault="00872705" w:rsidP="00872705">
      <w:pPr>
        <w:pStyle w:val="proposal"/>
        <w:spacing w:after="120"/>
        <w:rPr>
          <w:rFonts w:eastAsiaTheme="minorEastAsia"/>
        </w:rPr>
      </w:pPr>
      <m:oMathPara>
        <m:oMath>
          <m:r>
            <m:rPr>
              <m:sty m:val="bi"/>
            </m:rPr>
            <w:rPr>
              <w:rFonts w:ascii="Cambria Math" w:eastAsiaTheme="minorEastAsia" w:hAnsi="Cambria Math" w:cs="Times New Roman"/>
            </w:rPr>
            <m:t>H=</m:t>
          </m:r>
          <m:d>
            <m:dPr>
              <m:begChr m:val="["/>
              <m:endChr m:val="]"/>
              <m:ctrlPr>
                <w:rPr>
                  <w:rFonts w:ascii="Cambria Math" w:eastAsiaTheme="minorEastAsia" w:hAnsi="Cambria Math" w:cs="Times New Roman"/>
                  <w:i/>
                </w:rPr>
              </m:ctrlPr>
            </m:dPr>
            <m:e>
              <m:m>
                <m:mPr>
                  <m:mcs>
                    <m:mc>
                      <m:mcPr>
                        <m:count m:val="2"/>
                        <m:mcJc m:val="center"/>
                      </m:mcPr>
                    </m:mc>
                  </m:mcs>
                  <m:ctrlPr>
                    <w:rPr>
                      <w:rFonts w:ascii="Cambria Math" w:eastAsiaTheme="minorEastAsia" w:hAnsi="Cambria Math" w:cs="Times New Roman"/>
                      <w:i/>
                    </w:rPr>
                  </m:ctrlPr>
                </m:mPr>
                <m:mr>
                  <m:e>
                    <m:m>
                      <m:mPr>
                        <m:mcs>
                          <m:mc>
                            <m:mcPr>
                              <m:count m:val="2"/>
                              <m:mcJc m:val="center"/>
                            </m:mcPr>
                          </m:mc>
                        </m:mcs>
                        <m:ctrlPr>
                          <w:rPr>
                            <w:rFonts w:ascii="Cambria Math" w:eastAsiaTheme="minorEastAsia" w:hAnsi="Cambria Math" w:cs="Times New Roman"/>
                            <w:i/>
                          </w:rPr>
                        </m:ctrlPr>
                      </m:mPr>
                      <m:mr>
                        <m:e>
                          <m:m>
                            <m:mPr>
                              <m:mcs>
                                <m:mc>
                                  <m:mcPr>
                                    <m:count m:val="2"/>
                                    <m:mcJc m:val="center"/>
                                  </m:mcPr>
                                </m:mc>
                              </m:mcs>
                              <m:ctrlPr>
                                <w:rPr>
                                  <w:rFonts w:ascii="Cambria Math" w:eastAsiaTheme="minorEastAsia" w:hAnsi="Cambria Math" w:cs="Times New Roman"/>
                                  <w:i/>
                                </w:rPr>
                              </m:ctrlPr>
                            </m:mPr>
                            <m:mr>
                              <m:e>
                                <m:r>
                                  <m:rPr>
                                    <m:sty m:val="b"/>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e>
                          <m:m>
                            <m:mPr>
                              <m:mcs>
                                <m:mc>
                                  <m:mcPr>
                                    <m:count m:val="2"/>
                                    <m:mcJc m:val="center"/>
                                  </m:mcPr>
                                </m:mc>
                              </m:mcs>
                              <m:ctrlPr>
                                <w:rPr>
                                  <w:rFonts w:ascii="Cambria Math" w:eastAsiaTheme="minorEastAsia" w:hAnsi="Cambria Math" w:cs="Times New Roman"/>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mr>
                      <m:mr>
                        <m:e>
                          <m:m>
                            <m:mPr>
                              <m:mcs>
                                <m:mc>
                                  <m:mcPr>
                                    <m:count m:val="2"/>
                                    <m:mcJc m:val="center"/>
                                  </m:mcPr>
                                </m:mc>
                              </m:mcs>
                              <m:ctrlPr>
                                <w:rPr>
                                  <w:rFonts w:ascii="Cambria Math" w:eastAsiaTheme="minorEastAsia" w:hAnsi="Cambria Math" w:cs="Times New Roman"/>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e>
                          <m:m>
                            <m:mPr>
                              <m:mcs>
                                <m:mc>
                                  <m:mcPr>
                                    <m:count m:val="2"/>
                                    <m:mcJc m:val="center"/>
                                  </m:mcPr>
                                </m:mc>
                              </m:mcs>
                              <m:ctrlPr>
                                <w:rPr>
                                  <w:rFonts w:ascii="Cambria Math" w:eastAsiaTheme="minorEastAsia" w:hAnsi="Cambria Math" w:cs="Times New Roman"/>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mr>
                    </m:m>
                  </m:e>
                  <m:e>
                    <m:m>
                      <m:mPr>
                        <m:mcs>
                          <m:mc>
                            <m:mcPr>
                              <m:count m:val="2"/>
                              <m:mcJc m:val="center"/>
                            </m:mcPr>
                          </m:mc>
                        </m:mcs>
                        <m:ctrlPr>
                          <w:rPr>
                            <w:rFonts w:ascii="Cambria Math" w:eastAsiaTheme="minorEastAsia" w:hAnsi="Cambria Math" w:cs="Times New Roman"/>
                            <w:i/>
                          </w:rPr>
                        </m:ctrlPr>
                      </m:mPr>
                      <m:mr>
                        <m:e>
                          <m:m>
                            <m:mPr>
                              <m:mcs>
                                <m:mc>
                                  <m:mcPr>
                                    <m:count m:val="2"/>
                                    <m:mcJc m:val="center"/>
                                  </m:mcPr>
                                </m:mc>
                              </m:mcs>
                              <m:ctrlPr>
                                <w:rPr>
                                  <w:rFonts w:ascii="Cambria Math" w:eastAsiaTheme="minorEastAsia" w:hAnsi="Cambria Math" w:cs="Times New Roman"/>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e>
                          <m:m>
                            <m:mPr>
                              <m:mcs>
                                <m:mc>
                                  <m:mcPr>
                                    <m:count m:val="2"/>
                                    <m:mcJc m:val="center"/>
                                  </m:mcPr>
                                </m:mc>
                              </m:mcs>
                              <m:ctrlPr>
                                <w:rPr>
                                  <w:rFonts w:ascii="Cambria Math" w:eastAsiaTheme="minorEastAsia" w:hAnsi="Cambria Math" w:cs="Times New Roman"/>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mr>
                      <m:mr>
                        <m:e>
                          <m:m>
                            <m:mPr>
                              <m:mcs>
                                <m:mc>
                                  <m:mcPr>
                                    <m:count m:val="2"/>
                                    <m:mcJc m:val="center"/>
                                  </m:mcPr>
                                </m:mc>
                              </m:mcs>
                              <m:ctrlPr>
                                <w:rPr>
                                  <w:rFonts w:ascii="Cambria Math" w:eastAsiaTheme="minorEastAsia" w:hAnsi="Cambria Math" w:cs="Times New Roman"/>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e>
                          <m:m>
                            <m:mPr>
                              <m:mcs>
                                <m:mc>
                                  <m:mcPr>
                                    <m:count m:val="2"/>
                                    <m:mcJc m:val="center"/>
                                  </m:mcPr>
                                </m:mc>
                              </m:mcs>
                              <m:ctrlPr>
                                <w:rPr>
                                  <w:rFonts w:ascii="Cambria Math" w:eastAsiaTheme="minorEastAsia" w:hAnsi="Cambria Math" w:cs="Times New Roman"/>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mr>
                    </m:m>
                  </m:e>
                </m:mr>
              </m:m>
            </m:e>
          </m:d>
        </m:oMath>
      </m:oMathPara>
    </w:p>
    <w:p w14:paraId="3F40C6D7" w14:textId="77777777" w:rsidR="00872705" w:rsidRPr="00DB7392" w:rsidRDefault="00872705" w:rsidP="00872705">
      <w:pPr>
        <w:rPr>
          <w:rFonts w:eastAsiaTheme="minorEastAsia"/>
          <w:b/>
          <w:bCs/>
          <w:lang w:eastAsia="zh-CN"/>
        </w:rPr>
      </w:pPr>
      <w:r w:rsidRPr="00DB7392">
        <w:rPr>
          <w:rFonts w:eastAsiaTheme="minorEastAsia" w:hint="eastAsia"/>
          <w:b/>
          <w:bCs/>
          <w:lang w:eastAsia="zh-CN"/>
        </w:rPr>
        <w:t>P</w:t>
      </w:r>
      <w:r w:rsidRPr="00DB7392">
        <w:rPr>
          <w:rFonts w:eastAsiaTheme="minorEastAsia"/>
          <w:b/>
          <w:bCs/>
          <w:lang w:eastAsia="zh-CN"/>
        </w:rPr>
        <w:t>roposal 1</w:t>
      </w:r>
      <w:r>
        <w:rPr>
          <w:rFonts w:eastAsiaTheme="minorEastAsia"/>
          <w:b/>
          <w:bCs/>
          <w:lang w:eastAsia="zh-CN"/>
        </w:rPr>
        <w:t>4</w:t>
      </w:r>
      <w:r w:rsidRPr="00DB7392">
        <w:rPr>
          <w:rFonts w:eastAsiaTheme="minorEastAsia"/>
          <w:b/>
          <w:bCs/>
          <w:lang w:eastAsia="zh-CN"/>
        </w:rPr>
        <w:t xml:space="preserve">: </w:t>
      </w:r>
      <w:r>
        <w:rPr>
          <w:rFonts w:eastAsiaTheme="minorEastAsia"/>
          <w:b/>
          <w:bCs/>
          <w:lang w:eastAsia="zh-CN"/>
        </w:rPr>
        <w:t>Don’t define SDR requirements for 1024QAM with 4 layers.</w:t>
      </w:r>
    </w:p>
    <w:p w14:paraId="3318FDFF" w14:textId="77777777" w:rsidR="00872705" w:rsidRPr="00B3170F" w:rsidRDefault="00872705" w:rsidP="00872705">
      <w:pPr>
        <w:rPr>
          <w:rFonts w:eastAsiaTheme="minorEastAsia"/>
          <w:b/>
          <w:bCs/>
          <w:lang w:eastAsia="zh-CN"/>
        </w:rPr>
      </w:pPr>
      <w:r w:rsidRPr="00B3170F">
        <w:rPr>
          <w:rFonts w:eastAsiaTheme="minorEastAsia" w:hint="eastAsia"/>
          <w:b/>
          <w:bCs/>
          <w:lang w:eastAsia="zh-CN"/>
        </w:rPr>
        <w:t>P</w:t>
      </w:r>
      <w:r w:rsidRPr="00B3170F">
        <w:rPr>
          <w:rFonts w:eastAsiaTheme="minorEastAsia"/>
          <w:b/>
          <w:bCs/>
          <w:lang w:eastAsia="zh-CN"/>
        </w:rPr>
        <w:t>roposal 1</w:t>
      </w:r>
      <w:r>
        <w:rPr>
          <w:rFonts w:eastAsiaTheme="minorEastAsia"/>
          <w:b/>
          <w:bCs/>
          <w:lang w:eastAsia="zh-CN"/>
        </w:rPr>
        <w:t>5</w:t>
      </w:r>
      <w:r w:rsidRPr="00B3170F">
        <w:rPr>
          <w:rFonts w:eastAsiaTheme="minorEastAsia"/>
          <w:b/>
          <w:bCs/>
          <w:lang w:eastAsia="zh-CN"/>
        </w:rPr>
        <w:t>: Defer the MCS value discussion until static channel matrix is agreed.</w:t>
      </w:r>
    </w:p>
    <w:p w14:paraId="60D4FBF2" w14:textId="77777777" w:rsidR="00872705" w:rsidRPr="008E5832" w:rsidRDefault="00872705" w:rsidP="00872705">
      <w:pPr>
        <w:spacing w:after="0"/>
        <w:rPr>
          <w:rFonts w:eastAsiaTheme="minorEastAsia"/>
          <w:b/>
          <w:lang w:eastAsia="zh-CN"/>
        </w:rPr>
      </w:pPr>
      <w:r w:rsidRPr="008E5832">
        <w:rPr>
          <w:rFonts w:eastAsiaTheme="minorEastAsia" w:hint="eastAsia"/>
          <w:b/>
          <w:lang w:eastAsia="zh-CN"/>
        </w:rPr>
        <w:t>O</w:t>
      </w:r>
      <w:r w:rsidRPr="008E5832">
        <w:rPr>
          <w:rFonts w:eastAsiaTheme="minorEastAsia"/>
          <w:b/>
          <w:lang w:eastAsia="zh-CN"/>
        </w:rPr>
        <w:t>bservation</w:t>
      </w:r>
      <w:r>
        <w:rPr>
          <w:rFonts w:eastAsiaTheme="minorEastAsia"/>
          <w:b/>
          <w:lang w:eastAsia="zh-CN"/>
        </w:rPr>
        <w:t xml:space="preserve"> 4: The SNR increases by 1.7dB when the number of Rx changes from 4 to 6, which is less than SINR threshold difference between adjacent CQI index, </w:t>
      </w:r>
      <w:proofErr w:type="gramStart"/>
      <w:r>
        <w:rPr>
          <w:rFonts w:eastAsiaTheme="minorEastAsia"/>
          <w:b/>
          <w:lang w:eastAsia="zh-CN"/>
        </w:rPr>
        <w:t>i.e.</w:t>
      </w:r>
      <w:proofErr w:type="gramEnd"/>
      <w:r>
        <w:rPr>
          <w:rFonts w:eastAsiaTheme="minorEastAsia"/>
          <w:b/>
          <w:lang w:eastAsia="zh-CN"/>
        </w:rPr>
        <w:t xml:space="preserve"> 2dB, which means </w:t>
      </w:r>
      <w:r w:rsidRPr="008E5832">
        <w:rPr>
          <w:rFonts w:eastAsiaTheme="minorEastAsia"/>
          <w:b/>
          <w:bCs/>
        </w:rPr>
        <w:t>calculated CQI index will</w:t>
      </w:r>
      <w:r>
        <w:rPr>
          <w:rFonts w:eastAsiaTheme="minorEastAsia"/>
          <w:b/>
          <w:bCs/>
        </w:rPr>
        <w:t xml:space="preserve"> not</w:t>
      </w:r>
      <w:r w:rsidRPr="008E5832">
        <w:rPr>
          <w:rFonts w:eastAsiaTheme="minorEastAsia"/>
          <w:b/>
          <w:bCs/>
        </w:rPr>
        <w:t xml:space="preserve"> change much between 4Rx and 6Rx.</w:t>
      </w:r>
    </w:p>
    <w:p w14:paraId="65D26AB9" w14:textId="77777777" w:rsidR="00872705" w:rsidRDefault="00872705" w:rsidP="00872705">
      <w:pPr>
        <w:spacing w:after="0"/>
        <w:rPr>
          <w:rFonts w:eastAsiaTheme="minorEastAsia"/>
          <w:bCs/>
          <w:lang w:eastAsia="zh-CN"/>
        </w:rPr>
      </w:pPr>
    </w:p>
    <w:p w14:paraId="5455260E" w14:textId="77777777" w:rsidR="00872705" w:rsidRPr="00DB7392" w:rsidRDefault="00872705" w:rsidP="00872705">
      <w:pPr>
        <w:rPr>
          <w:rFonts w:eastAsiaTheme="minorEastAsia"/>
          <w:b/>
          <w:bCs/>
          <w:lang w:eastAsia="zh-CN"/>
        </w:rPr>
      </w:pPr>
      <w:r w:rsidRPr="00DB7392">
        <w:rPr>
          <w:rFonts w:eastAsiaTheme="minorEastAsia" w:hint="eastAsia"/>
          <w:b/>
          <w:bCs/>
          <w:lang w:eastAsia="zh-CN"/>
        </w:rPr>
        <w:t>P</w:t>
      </w:r>
      <w:r w:rsidRPr="00DB7392">
        <w:rPr>
          <w:rFonts w:eastAsiaTheme="minorEastAsia"/>
          <w:b/>
          <w:bCs/>
          <w:lang w:eastAsia="zh-CN"/>
        </w:rPr>
        <w:t>roposal</w:t>
      </w:r>
      <w:r>
        <w:rPr>
          <w:rFonts w:eastAsiaTheme="minorEastAsia"/>
          <w:b/>
          <w:bCs/>
          <w:lang w:eastAsia="zh-CN"/>
        </w:rPr>
        <w:t xml:space="preserve"> 16</w:t>
      </w:r>
      <w:r w:rsidRPr="00DB7392">
        <w:rPr>
          <w:rFonts w:eastAsiaTheme="minorEastAsia"/>
          <w:b/>
          <w:bCs/>
          <w:lang w:eastAsia="zh-CN"/>
        </w:rPr>
        <w:t xml:space="preserve">: </w:t>
      </w:r>
      <w:r>
        <w:rPr>
          <w:rFonts w:eastAsiaTheme="minorEastAsia"/>
          <w:b/>
          <w:bCs/>
          <w:lang w:eastAsia="zh-CN"/>
        </w:rPr>
        <w:t>Don’t define CQI test.</w:t>
      </w:r>
    </w:p>
    <w:p w14:paraId="20EA6F00" w14:textId="5CBCEC54" w:rsidR="00D14784" w:rsidRPr="00872705" w:rsidRDefault="00872705" w:rsidP="00B3170F">
      <w:pPr>
        <w:rPr>
          <w:rFonts w:eastAsiaTheme="minorEastAsia"/>
          <w:b/>
          <w:bCs/>
          <w:lang w:eastAsia="zh-CN"/>
        </w:rPr>
      </w:pPr>
      <w:r w:rsidRPr="00DB7392">
        <w:rPr>
          <w:rFonts w:eastAsiaTheme="minorEastAsia" w:hint="eastAsia"/>
          <w:b/>
          <w:bCs/>
          <w:lang w:eastAsia="zh-CN"/>
        </w:rPr>
        <w:t>P</w:t>
      </w:r>
      <w:r w:rsidRPr="00DB7392">
        <w:rPr>
          <w:rFonts w:eastAsiaTheme="minorEastAsia"/>
          <w:b/>
          <w:bCs/>
          <w:lang w:eastAsia="zh-CN"/>
        </w:rPr>
        <w:t>roposal</w:t>
      </w:r>
      <w:r>
        <w:rPr>
          <w:rFonts w:eastAsiaTheme="minorEastAsia"/>
          <w:b/>
          <w:bCs/>
          <w:lang w:eastAsia="zh-CN"/>
        </w:rPr>
        <w:t xml:space="preserve"> 17</w:t>
      </w:r>
      <w:r w:rsidRPr="00DB7392">
        <w:rPr>
          <w:rFonts w:eastAsiaTheme="minorEastAsia"/>
          <w:b/>
          <w:bCs/>
          <w:lang w:eastAsia="zh-CN"/>
        </w:rPr>
        <w:t xml:space="preserve">: </w:t>
      </w:r>
      <w:r>
        <w:rPr>
          <w:rFonts w:eastAsiaTheme="minorEastAsia"/>
          <w:b/>
          <w:bCs/>
          <w:lang w:eastAsia="zh-CN"/>
        </w:rPr>
        <w:t xml:space="preserve">Don’t define RI test. </w:t>
      </w:r>
    </w:p>
    <w:p w14:paraId="256DEF04" w14:textId="61D7CEB6"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1BF70B01" w14:textId="64C71042" w:rsidR="00C77AA5" w:rsidRDefault="00C77AA5" w:rsidP="00186C9E">
      <w:pPr>
        <w:rPr>
          <w:rFonts w:ascii="Times" w:eastAsia="微软雅黑" w:hAnsi="Times" w:cs="Times New Roman"/>
          <w:bCs/>
          <w:lang w:val="en-US" w:eastAsia="zh-CN"/>
        </w:rPr>
      </w:pPr>
      <w:r>
        <w:rPr>
          <w:rFonts w:ascii="Times" w:eastAsia="微软雅黑" w:hAnsi="Times" w:cs="Times New Roman"/>
          <w:bCs/>
          <w:lang w:val="en-US" w:eastAsia="zh-CN"/>
        </w:rPr>
        <w:t xml:space="preserve">[1] </w:t>
      </w:r>
      <w:r w:rsidRPr="00C77AA5">
        <w:rPr>
          <w:rFonts w:ascii="Times" w:eastAsia="微软雅黑" w:hAnsi="Times" w:cs="Times New Roman"/>
          <w:bCs/>
          <w:lang w:val="en-US" w:eastAsia="zh-CN"/>
        </w:rPr>
        <w:t>R4-2504750 WF for 6Rx UE performance requirements_RAN4#114bis_final</w:t>
      </w:r>
    </w:p>
    <w:p w14:paraId="784D4A3F" w14:textId="5E21A859" w:rsidR="003D5CFB"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w:t>
      </w:r>
      <w:r w:rsidR="00C77AA5">
        <w:rPr>
          <w:rFonts w:ascii="Times" w:eastAsia="微软雅黑" w:hAnsi="Times" w:cs="Times New Roman"/>
          <w:bCs/>
          <w:lang w:val="en-US" w:eastAsia="zh-CN"/>
        </w:rPr>
        <w:t>2</w:t>
      </w:r>
      <w:r w:rsidRPr="003C6C18">
        <w:rPr>
          <w:rFonts w:ascii="Times" w:eastAsia="微软雅黑" w:hAnsi="Times" w:cs="Times New Roman"/>
          <w:bCs/>
          <w:lang w:val="en-US" w:eastAsia="zh-CN"/>
        </w:rPr>
        <w:t>]</w:t>
      </w:r>
      <w:r>
        <w:rPr>
          <w:rFonts w:ascii="Times" w:eastAsia="微软雅黑" w:hAnsi="Times" w:cs="Times New Roman"/>
          <w:bCs/>
          <w:lang w:val="en-US" w:eastAsia="zh-CN"/>
        </w:rPr>
        <w:t xml:space="preserve"> </w:t>
      </w:r>
      <w:r w:rsidR="008F3CF8">
        <w:rPr>
          <w:rFonts w:ascii="Times" w:eastAsia="微软雅黑" w:hAnsi="Times" w:cs="Times New Roman"/>
          <w:bCs/>
          <w:lang w:val="en-US" w:eastAsia="zh-CN"/>
        </w:rPr>
        <w:t xml:space="preserve">RP-250780 </w:t>
      </w:r>
      <w:r w:rsidR="008F3CF8" w:rsidRPr="008F3CF8">
        <w:rPr>
          <w:rFonts w:ascii="Times" w:eastAsia="微软雅黑" w:hAnsi="Times" w:cs="Times New Roman"/>
          <w:bCs/>
          <w:lang w:val="en-US" w:eastAsia="zh-CN"/>
        </w:rPr>
        <w:t>New WID: UE RF enhancements for NR FR1/FR2 and EN-DC, Phase 4</w:t>
      </w:r>
      <w:r w:rsidR="00DF09EF">
        <w:rPr>
          <w:rFonts w:ascii="Times" w:eastAsia="微软雅黑" w:hAnsi="Times" w:cs="Times New Roman"/>
          <w:bCs/>
          <w:lang w:val="en-US" w:eastAsia="zh-CN"/>
        </w:rPr>
        <w:t>. Huawei, HiSilicon</w:t>
      </w:r>
    </w:p>
    <w:p w14:paraId="422A0813" w14:textId="738FDA99" w:rsidR="00DF09EF" w:rsidRPr="001F2517" w:rsidRDefault="00DF09EF" w:rsidP="00186C9E">
      <w:pPr>
        <w:rPr>
          <w:rFonts w:ascii="Times" w:eastAsia="微软雅黑" w:hAnsi="Times" w:cs="Times New Roman"/>
          <w:bCs/>
          <w:lang w:val="en-US" w:eastAsia="zh-CN"/>
        </w:rPr>
      </w:pPr>
      <w:r>
        <w:rPr>
          <w:rFonts w:ascii="Times" w:eastAsia="微软雅黑" w:hAnsi="Times" w:cs="Times New Roman" w:hint="eastAsia"/>
          <w:bCs/>
          <w:lang w:val="en-US" w:eastAsia="zh-CN"/>
        </w:rPr>
        <w:t>[</w:t>
      </w:r>
      <w:r w:rsidR="00C77AA5">
        <w:rPr>
          <w:rFonts w:ascii="Times" w:eastAsia="微软雅黑" w:hAnsi="Times" w:cs="Times New Roman"/>
          <w:bCs/>
          <w:lang w:val="en-US" w:eastAsia="zh-CN"/>
        </w:rPr>
        <w:t>3</w:t>
      </w:r>
      <w:r>
        <w:rPr>
          <w:rFonts w:ascii="Times" w:eastAsia="微软雅黑" w:hAnsi="Times" w:cs="Times New Roman"/>
          <w:bCs/>
          <w:lang w:val="en-US" w:eastAsia="zh-CN"/>
        </w:rPr>
        <w:t xml:space="preserve">] </w:t>
      </w:r>
      <w:r w:rsidRPr="00DF09EF">
        <w:rPr>
          <w:rFonts w:ascii="Times" w:eastAsia="微软雅黑" w:hAnsi="Times" w:cs="Times New Roman"/>
          <w:bCs/>
          <w:lang w:val="en-US" w:eastAsia="zh-CN"/>
        </w:rPr>
        <w:t>R4-2503014 WF on 6Rx requirements</w:t>
      </w:r>
      <w:r>
        <w:rPr>
          <w:rFonts w:ascii="Times" w:eastAsia="微软雅黑" w:hAnsi="Times" w:cs="Times New Roman"/>
          <w:bCs/>
          <w:lang w:val="en-US" w:eastAsia="zh-CN"/>
        </w:rPr>
        <w:t xml:space="preserve">. </w:t>
      </w:r>
      <w:r w:rsidRPr="00DF09EF">
        <w:rPr>
          <w:rFonts w:ascii="Times" w:eastAsia="微软雅黑" w:hAnsi="Times" w:cs="Times New Roman"/>
          <w:bCs/>
          <w:lang w:val="en-US" w:eastAsia="zh-CN"/>
        </w:rPr>
        <w:t>AT&amp;T</w:t>
      </w:r>
    </w:p>
    <w:sectPr w:rsidR="00DF09EF" w:rsidRPr="001F251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EDB1F" w14:textId="77777777" w:rsidR="000E230F" w:rsidRDefault="000E230F">
      <w:r>
        <w:separator/>
      </w:r>
    </w:p>
  </w:endnote>
  <w:endnote w:type="continuationSeparator" w:id="0">
    <w:p w14:paraId="5923477B" w14:textId="77777777" w:rsidR="000E230F" w:rsidRDefault="000E2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A0145" w14:textId="77777777" w:rsidR="000E230F" w:rsidRDefault="000E230F">
      <w:r>
        <w:separator/>
      </w:r>
    </w:p>
  </w:footnote>
  <w:footnote w:type="continuationSeparator" w:id="0">
    <w:p w14:paraId="6B9D92D5" w14:textId="77777777" w:rsidR="000E230F" w:rsidRDefault="000E23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FAE0417"/>
    <w:multiLevelType w:val="hybridMultilevel"/>
    <w:tmpl w:val="23E8F9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17"/>
  </w:num>
  <w:num w:numId="4">
    <w:abstractNumId w:val="19"/>
  </w:num>
  <w:num w:numId="5">
    <w:abstractNumId w:val="14"/>
  </w:num>
  <w:num w:numId="6">
    <w:abstractNumId w:val="1"/>
  </w:num>
  <w:num w:numId="7">
    <w:abstractNumId w:val="5"/>
  </w:num>
  <w:num w:numId="8">
    <w:abstractNumId w:val="11"/>
  </w:num>
  <w:num w:numId="9">
    <w:abstractNumId w:val="12"/>
  </w:num>
  <w:num w:numId="10">
    <w:abstractNumId w:val="16"/>
  </w:num>
  <w:num w:numId="11">
    <w:abstractNumId w:val="18"/>
  </w:num>
  <w:num w:numId="12">
    <w:abstractNumId w:val="9"/>
  </w:num>
  <w:num w:numId="13">
    <w:abstractNumId w:val="10"/>
  </w:num>
  <w:num w:numId="14">
    <w:abstractNumId w:val="15"/>
  </w:num>
  <w:num w:numId="15">
    <w:abstractNumId w:val="2"/>
  </w:num>
  <w:num w:numId="16">
    <w:abstractNumId w:val="10"/>
  </w:num>
  <w:num w:numId="17">
    <w:abstractNumId w:val="10"/>
  </w:num>
  <w:num w:numId="18">
    <w:abstractNumId w:val="10"/>
  </w:num>
  <w:num w:numId="19">
    <w:abstractNumId w:val="10"/>
  </w:num>
  <w:num w:numId="20">
    <w:abstractNumId w:val="6"/>
  </w:num>
  <w:num w:numId="21">
    <w:abstractNumId w:val="7"/>
  </w:num>
  <w:num w:numId="22">
    <w:abstractNumId w:val="13"/>
  </w:num>
  <w:num w:numId="23">
    <w:abstractNumId w:val="0"/>
  </w:num>
  <w:num w:numId="24">
    <w:abstractNumId w:val="8"/>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2BD6"/>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230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4F2F"/>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4DC5"/>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CC"/>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3149"/>
    <w:rsid w:val="00257195"/>
    <w:rsid w:val="002578D8"/>
    <w:rsid w:val="0026106B"/>
    <w:rsid w:val="002613A5"/>
    <w:rsid w:val="002614C5"/>
    <w:rsid w:val="0026185B"/>
    <w:rsid w:val="00261C32"/>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5B"/>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0B94"/>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6F73"/>
    <w:rsid w:val="004C702B"/>
    <w:rsid w:val="004C7705"/>
    <w:rsid w:val="004C79F3"/>
    <w:rsid w:val="004C7BE6"/>
    <w:rsid w:val="004D00B9"/>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27DE"/>
    <w:rsid w:val="00543D18"/>
    <w:rsid w:val="00543FF1"/>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7CD"/>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4B0"/>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71E"/>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BC3"/>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71D"/>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6D"/>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705"/>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29E7"/>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A15"/>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423"/>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81E"/>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39C"/>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FC0"/>
    <w:rsid w:val="00A41071"/>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5D83"/>
    <w:rsid w:val="00AC6137"/>
    <w:rsid w:val="00AC6156"/>
    <w:rsid w:val="00AC6556"/>
    <w:rsid w:val="00AD0483"/>
    <w:rsid w:val="00AD0624"/>
    <w:rsid w:val="00AD0838"/>
    <w:rsid w:val="00AD10F9"/>
    <w:rsid w:val="00AD1841"/>
    <w:rsid w:val="00AD1BCC"/>
    <w:rsid w:val="00AD22A9"/>
    <w:rsid w:val="00AD31AC"/>
    <w:rsid w:val="00AD322A"/>
    <w:rsid w:val="00AD3B6A"/>
    <w:rsid w:val="00AD482F"/>
    <w:rsid w:val="00AD4B92"/>
    <w:rsid w:val="00AD530D"/>
    <w:rsid w:val="00AD584D"/>
    <w:rsid w:val="00AD7172"/>
    <w:rsid w:val="00AD7796"/>
    <w:rsid w:val="00AE0052"/>
    <w:rsid w:val="00AE007B"/>
    <w:rsid w:val="00AE02A6"/>
    <w:rsid w:val="00AE0AD9"/>
    <w:rsid w:val="00AE0C0F"/>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0D47"/>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12D"/>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86EE5"/>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56E00"/>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9D7"/>
    <w:rsid w:val="00D74B6B"/>
    <w:rsid w:val="00D74EA4"/>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9C2"/>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16D5"/>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A11"/>
    <w:rsid w:val="00EA1FBE"/>
    <w:rsid w:val="00EA251F"/>
    <w:rsid w:val="00EA3049"/>
    <w:rsid w:val="00EA4381"/>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579"/>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675D"/>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5FAF"/>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A18FE-C446-42CF-8C11-A31422EDC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2861</Words>
  <Characters>16311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3</cp:revision>
  <cp:lastPrinted>2009-04-22T01:01:00Z</cp:lastPrinted>
  <dcterms:created xsi:type="dcterms:W3CDTF">2025-05-09T06:30:00Z</dcterms:created>
  <dcterms:modified xsi:type="dcterms:W3CDTF">2025-05-09T11:42:00Z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